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50"/>
      </w:tblGrid>
      <w:tr w:rsidR="005A7178" w:rsidRPr="00916BBE" w14:paraId="01B42AFE" w14:textId="77777777" w:rsidTr="0086018F">
        <w:trPr>
          <w:trHeight w:val="2610"/>
        </w:trPr>
        <w:tc>
          <w:tcPr>
            <w:tcW w:w="2250" w:type="dxa"/>
          </w:tcPr>
          <w:p w14:paraId="4DCB0CBA" w14:textId="1F588D28" w:rsidR="005A7178" w:rsidRPr="00916BBE" w:rsidRDefault="0046297F" w:rsidP="00773EEE">
            <w:pPr>
              <w:spacing w:line="276" w:lineRule="auto"/>
              <w:jc w:val="lowKashida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noProof/>
                <w:szCs w:val="24"/>
              </w:rPr>
              <w:drawing>
                <wp:anchor distT="0" distB="0" distL="114300" distR="114300" simplePos="0" relativeHeight="251657216" behindDoc="1" locked="0" layoutInCell="1" allowOverlap="1" wp14:anchorId="61181FC6" wp14:editId="7587E21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1270</wp:posOffset>
                  </wp:positionV>
                  <wp:extent cx="1329690" cy="1584325"/>
                  <wp:effectExtent l="0" t="0" r="3810" b="0"/>
                  <wp:wrapTight wrapText="bothSides">
                    <wp:wrapPolygon edited="0">
                      <wp:start x="0" y="0"/>
                      <wp:lineTo x="0" y="21297"/>
                      <wp:lineTo x="21352" y="21297"/>
                      <wp:lineTo x="21352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690" cy="158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2B86">
              <w:rPr>
                <w:rFonts w:asciiTheme="majorBidi" w:hAnsiTheme="majorBidi" w:cstheme="majorBidi"/>
                <w:szCs w:val="24"/>
              </w:rPr>
              <w:t xml:space="preserve"> </w:t>
            </w:r>
          </w:p>
        </w:tc>
      </w:tr>
    </w:tbl>
    <w:p w14:paraId="77E20991" w14:textId="77777777" w:rsidR="005A7178" w:rsidRPr="00916BBE" w:rsidRDefault="005A7178" w:rsidP="00773EEE">
      <w:pPr>
        <w:spacing w:line="276" w:lineRule="auto"/>
        <w:jc w:val="center"/>
        <w:rPr>
          <w:rFonts w:asciiTheme="majorBidi" w:hAnsiTheme="majorBidi" w:cstheme="majorBidi"/>
          <w:b/>
          <w:bCs/>
          <w:i/>
          <w:iCs/>
          <w:szCs w:val="24"/>
          <w:u w:val="single"/>
        </w:rPr>
      </w:pPr>
      <w:r w:rsidRPr="00916BBE">
        <w:rPr>
          <w:rFonts w:asciiTheme="majorBidi" w:hAnsiTheme="majorBidi" w:cstheme="majorBidi"/>
          <w:b/>
          <w:bCs/>
          <w:i/>
          <w:iCs/>
          <w:szCs w:val="24"/>
          <w:u w:val="single"/>
        </w:rPr>
        <w:t>CURRICULUM VITAE</w:t>
      </w:r>
    </w:p>
    <w:p w14:paraId="359601D4" w14:textId="77777777" w:rsidR="005A7178" w:rsidRPr="00916BBE" w:rsidRDefault="005A7178" w:rsidP="00773EEE">
      <w:pPr>
        <w:pStyle w:val="Heading4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916BBE">
        <w:rPr>
          <w:rFonts w:asciiTheme="majorBidi" w:hAnsiTheme="majorBidi" w:cstheme="majorBidi"/>
          <w:sz w:val="24"/>
          <w:szCs w:val="24"/>
        </w:rPr>
        <w:t>Personal Data</w:t>
      </w:r>
    </w:p>
    <w:p w14:paraId="56D1000D" w14:textId="77777777" w:rsidR="005A7178" w:rsidRPr="00916BBE" w:rsidRDefault="005A7178" w:rsidP="00773EEE">
      <w:pPr>
        <w:spacing w:line="276" w:lineRule="auto"/>
        <w:rPr>
          <w:rFonts w:asciiTheme="majorBidi" w:hAnsiTheme="majorBidi" w:cstheme="majorBidi"/>
          <w:szCs w:val="24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2833"/>
        <w:gridCol w:w="6635"/>
      </w:tblGrid>
      <w:tr w:rsidR="005A7178" w:rsidRPr="00916BBE" w14:paraId="7A562627" w14:textId="77777777">
        <w:tc>
          <w:tcPr>
            <w:tcW w:w="2833" w:type="dxa"/>
          </w:tcPr>
          <w:p w14:paraId="2AFBCAFD" w14:textId="77777777" w:rsidR="005A7178" w:rsidRPr="00916BBE" w:rsidRDefault="005A7178" w:rsidP="00773EEE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NAME</w:t>
            </w:r>
            <w:r w:rsidRPr="00916BBE">
              <w:rPr>
                <w:rFonts w:asciiTheme="majorBidi" w:hAnsiTheme="majorBidi" w:cstheme="majorBidi"/>
                <w:szCs w:val="24"/>
              </w:rPr>
              <w:t>:</w:t>
            </w:r>
            <w:r w:rsidRPr="00916BBE">
              <w:rPr>
                <w:rFonts w:asciiTheme="majorBidi" w:hAnsiTheme="majorBidi" w:cstheme="majorBidi"/>
                <w:szCs w:val="24"/>
              </w:rPr>
              <w:tab/>
            </w:r>
          </w:p>
        </w:tc>
        <w:tc>
          <w:tcPr>
            <w:tcW w:w="6635" w:type="dxa"/>
          </w:tcPr>
          <w:p w14:paraId="18A724B4" w14:textId="77777777" w:rsidR="005A7178" w:rsidRPr="00916BBE" w:rsidRDefault="005A7178" w:rsidP="00773EEE">
            <w:pPr>
              <w:spacing w:line="276" w:lineRule="auto"/>
              <w:jc w:val="both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>Darwish Hasan Darwish Badran</w:t>
            </w:r>
          </w:p>
          <w:p w14:paraId="5F37CA3B" w14:textId="77777777" w:rsidR="005A7178" w:rsidRPr="00916BBE" w:rsidRDefault="005A7178" w:rsidP="00773EEE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</w:tr>
      <w:tr w:rsidR="005A7178" w:rsidRPr="00916BBE" w14:paraId="20FC099E" w14:textId="77777777">
        <w:tc>
          <w:tcPr>
            <w:tcW w:w="2833" w:type="dxa"/>
          </w:tcPr>
          <w:p w14:paraId="56029583" w14:textId="77777777" w:rsidR="005A7178" w:rsidRPr="00916BBE" w:rsidRDefault="005A7178" w:rsidP="00773EEE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DATE OF BIRTH:</w:t>
            </w:r>
          </w:p>
        </w:tc>
        <w:tc>
          <w:tcPr>
            <w:tcW w:w="6635" w:type="dxa"/>
          </w:tcPr>
          <w:p w14:paraId="3C2E996F" w14:textId="77777777" w:rsidR="005A7178" w:rsidRPr="00916BBE" w:rsidRDefault="005A7178" w:rsidP="00773EEE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>30 / September / 1955</w:t>
            </w:r>
          </w:p>
          <w:p w14:paraId="62C0FECE" w14:textId="77777777" w:rsidR="005A7178" w:rsidRPr="00916BBE" w:rsidRDefault="005A7178" w:rsidP="00773EEE">
            <w:pPr>
              <w:spacing w:line="276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</w:tr>
      <w:tr w:rsidR="005A7178" w:rsidRPr="00916BBE" w14:paraId="1D61B678" w14:textId="77777777">
        <w:tc>
          <w:tcPr>
            <w:tcW w:w="2833" w:type="dxa"/>
          </w:tcPr>
          <w:p w14:paraId="0009B1A4" w14:textId="77777777" w:rsidR="005A7178" w:rsidRPr="00916BBE" w:rsidRDefault="005A7178" w:rsidP="00773EEE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</w:pPr>
            <w:r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PLACE OF BIRTH</w:t>
            </w:r>
            <w:r w:rsidRPr="00916BBE">
              <w:rPr>
                <w:rFonts w:asciiTheme="majorBidi" w:hAnsiTheme="majorBidi" w:cstheme="majorBidi"/>
                <w:szCs w:val="24"/>
              </w:rPr>
              <w:t xml:space="preserve">: </w:t>
            </w:r>
          </w:p>
        </w:tc>
        <w:tc>
          <w:tcPr>
            <w:tcW w:w="6635" w:type="dxa"/>
          </w:tcPr>
          <w:p w14:paraId="0EF09FBF" w14:textId="77777777" w:rsidR="005A7178" w:rsidRPr="00916BBE" w:rsidRDefault="005A7178" w:rsidP="00773EEE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>Damascus / Syria</w:t>
            </w:r>
          </w:p>
          <w:p w14:paraId="402D1A96" w14:textId="77777777" w:rsidR="005A7178" w:rsidRPr="00916BBE" w:rsidRDefault="005A7178" w:rsidP="00773EEE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</w:tr>
      <w:tr w:rsidR="005A7178" w:rsidRPr="00916BBE" w14:paraId="04B634AA" w14:textId="77777777">
        <w:tc>
          <w:tcPr>
            <w:tcW w:w="2833" w:type="dxa"/>
          </w:tcPr>
          <w:p w14:paraId="48A1CFEB" w14:textId="77777777" w:rsidR="005A7178" w:rsidRPr="00916BBE" w:rsidRDefault="005A7178" w:rsidP="00773EEE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</w:pPr>
            <w:r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NATIONALITY</w:t>
            </w:r>
            <w:r w:rsidRPr="00916BBE">
              <w:rPr>
                <w:rFonts w:asciiTheme="majorBidi" w:hAnsiTheme="majorBidi" w:cstheme="majorBidi"/>
                <w:szCs w:val="24"/>
              </w:rPr>
              <w:t xml:space="preserve">: </w:t>
            </w:r>
          </w:p>
        </w:tc>
        <w:tc>
          <w:tcPr>
            <w:tcW w:w="6635" w:type="dxa"/>
          </w:tcPr>
          <w:p w14:paraId="02B2384D" w14:textId="77777777" w:rsidR="005A7178" w:rsidRPr="00916BBE" w:rsidRDefault="005A7178" w:rsidP="00773EEE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>Jordanian</w:t>
            </w:r>
          </w:p>
          <w:p w14:paraId="0A2691DB" w14:textId="77777777" w:rsidR="005A7178" w:rsidRPr="00916BBE" w:rsidRDefault="005A7178" w:rsidP="00773EEE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</w:tr>
      <w:tr w:rsidR="005A7178" w:rsidRPr="00916BBE" w14:paraId="5A4E85A4" w14:textId="77777777">
        <w:tc>
          <w:tcPr>
            <w:tcW w:w="2833" w:type="dxa"/>
          </w:tcPr>
          <w:p w14:paraId="5D0F0768" w14:textId="77777777" w:rsidR="005A7178" w:rsidRPr="00916BBE" w:rsidRDefault="005A7178" w:rsidP="00773EEE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</w:pPr>
            <w:r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MARITAL STATUS</w:t>
            </w:r>
            <w:r w:rsidRPr="00916BBE">
              <w:rPr>
                <w:rFonts w:asciiTheme="majorBidi" w:hAnsiTheme="majorBidi" w:cstheme="majorBidi"/>
                <w:szCs w:val="24"/>
              </w:rPr>
              <w:t xml:space="preserve">: </w:t>
            </w:r>
          </w:p>
        </w:tc>
        <w:tc>
          <w:tcPr>
            <w:tcW w:w="6635" w:type="dxa"/>
          </w:tcPr>
          <w:p w14:paraId="249C116E" w14:textId="77777777" w:rsidR="005A7178" w:rsidRPr="00916BBE" w:rsidRDefault="005A7178" w:rsidP="00773EEE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>Married, 3 children</w:t>
            </w:r>
          </w:p>
          <w:p w14:paraId="12556415" w14:textId="77777777" w:rsidR="005A7178" w:rsidRPr="00916BBE" w:rsidRDefault="005A7178" w:rsidP="00773EEE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>- Aseel D.O.B.04</w:t>
            </w:r>
            <w:r w:rsidRPr="00916BBE">
              <w:rPr>
                <w:rFonts w:asciiTheme="majorBidi" w:hAnsiTheme="majorBidi" w:cstheme="majorBidi"/>
                <w:szCs w:val="24"/>
                <w:vertAlign w:val="superscript"/>
              </w:rPr>
              <w:t>th</w:t>
            </w:r>
            <w:r w:rsidRPr="00916BBE">
              <w:rPr>
                <w:rFonts w:asciiTheme="majorBidi" w:hAnsiTheme="majorBidi" w:cstheme="majorBidi"/>
                <w:szCs w:val="24"/>
              </w:rPr>
              <w:t xml:space="preserve"> April 1991 (Female)</w:t>
            </w:r>
          </w:p>
          <w:p w14:paraId="70ED392A" w14:textId="77777777" w:rsidR="005A7178" w:rsidRPr="00916BBE" w:rsidRDefault="005A7178" w:rsidP="00773EEE">
            <w:pPr>
              <w:numPr>
                <w:ilvl w:val="0"/>
                <w:numId w:val="3"/>
              </w:numPr>
              <w:tabs>
                <w:tab w:val="clear" w:pos="720"/>
                <w:tab w:val="num" w:pos="227"/>
              </w:tabs>
              <w:spacing w:line="276" w:lineRule="auto"/>
              <w:ind w:left="47" w:firstLine="0"/>
              <w:rPr>
                <w:rFonts w:asciiTheme="majorBidi" w:hAnsiTheme="majorBidi" w:cstheme="majorBidi"/>
                <w:szCs w:val="24"/>
              </w:rPr>
            </w:pPr>
            <w:proofErr w:type="gramStart"/>
            <w:r w:rsidRPr="00916BBE">
              <w:rPr>
                <w:rFonts w:asciiTheme="majorBidi" w:hAnsiTheme="majorBidi" w:cstheme="majorBidi"/>
                <w:szCs w:val="24"/>
              </w:rPr>
              <w:t>Hasan  D.O.B.</w:t>
            </w:r>
            <w:proofErr w:type="gramEnd"/>
            <w:r w:rsidRPr="00916BBE">
              <w:rPr>
                <w:rFonts w:asciiTheme="majorBidi" w:hAnsiTheme="majorBidi" w:cstheme="majorBidi"/>
                <w:szCs w:val="24"/>
              </w:rPr>
              <w:t xml:space="preserve"> 23</w:t>
            </w:r>
            <w:r w:rsidRPr="00916BBE">
              <w:rPr>
                <w:rFonts w:asciiTheme="majorBidi" w:hAnsiTheme="majorBidi" w:cstheme="majorBidi"/>
                <w:szCs w:val="24"/>
                <w:vertAlign w:val="superscript"/>
              </w:rPr>
              <w:t>rd</w:t>
            </w:r>
            <w:r w:rsidRPr="00916BBE">
              <w:rPr>
                <w:rFonts w:asciiTheme="majorBidi" w:hAnsiTheme="majorBidi" w:cstheme="majorBidi"/>
                <w:szCs w:val="24"/>
              </w:rPr>
              <w:t xml:space="preserve"> May 1994 (Male)</w:t>
            </w:r>
          </w:p>
          <w:p w14:paraId="57B701A8" w14:textId="77777777" w:rsidR="005A7178" w:rsidRPr="00916BBE" w:rsidRDefault="005A7178" w:rsidP="00773EEE">
            <w:pPr>
              <w:numPr>
                <w:ilvl w:val="0"/>
                <w:numId w:val="3"/>
              </w:numPr>
              <w:tabs>
                <w:tab w:val="clear" w:pos="720"/>
                <w:tab w:val="num" w:pos="227"/>
              </w:tabs>
              <w:spacing w:line="276" w:lineRule="auto"/>
              <w:ind w:left="47" w:firstLine="0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>Mohammed D.O.B. 15</w:t>
            </w:r>
            <w:r w:rsidRPr="00916BBE">
              <w:rPr>
                <w:rFonts w:asciiTheme="majorBidi" w:hAnsiTheme="majorBidi" w:cstheme="majorBidi"/>
                <w:szCs w:val="24"/>
                <w:vertAlign w:val="superscript"/>
              </w:rPr>
              <w:t>th</w:t>
            </w:r>
            <w:r w:rsidRPr="00916BBE">
              <w:rPr>
                <w:rFonts w:asciiTheme="majorBidi" w:hAnsiTheme="majorBidi" w:cstheme="majorBidi"/>
                <w:szCs w:val="24"/>
              </w:rPr>
              <w:t xml:space="preserve"> July </w:t>
            </w:r>
            <w:r w:rsidR="00DF49B0" w:rsidRPr="00916BBE">
              <w:rPr>
                <w:rFonts w:asciiTheme="majorBidi" w:hAnsiTheme="majorBidi" w:cstheme="majorBidi"/>
                <w:szCs w:val="24"/>
              </w:rPr>
              <w:t>2</w:t>
            </w:r>
            <w:r w:rsidRPr="00916BBE">
              <w:rPr>
                <w:rFonts w:asciiTheme="majorBidi" w:hAnsiTheme="majorBidi" w:cstheme="majorBidi"/>
                <w:szCs w:val="24"/>
              </w:rPr>
              <w:t>001 (Male)</w:t>
            </w:r>
          </w:p>
          <w:p w14:paraId="22C77E8C" w14:textId="77777777" w:rsidR="00027DAD" w:rsidRPr="00916BBE" w:rsidRDefault="00027DAD" w:rsidP="00027DAD">
            <w:pPr>
              <w:spacing w:line="276" w:lineRule="auto"/>
              <w:ind w:left="47"/>
              <w:rPr>
                <w:rFonts w:asciiTheme="majorBidi" w:hAnsiTheme="majorBidi" w:cstheme="majorBidi"/>
                <w:szCs w:val="24"/>
              </w:rPr>
            </w:pPr>
          </w:p>
        </w:tc>
      </w:tr>
      <w:tr w:rsidR="005A7178" w:rsidRPr="00916BBE" w14:paraId="00EC4B72" w14:textId="77777777">
        <w:tc>
          <w:tcPr>
            <w:tcW w:w="2833" w:type="dxa"/>
          </w:tcPr>
          <w:p w14:paraId="1169DB0B" w14:textId="77777777" w:rsidR="005A7178" w:rsidRPr="00916BBE" w:rsidRDefault="005A7178" w:rsidP="00773EEE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</w:pPr>
            <w:r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PRESENT POST</w:t>
            </w:r>
            <w:r w:rsidRPr="00916BBE">
              <w:rPr>
                <w:rFonts w:asciiTheme="majorBidi" w:hAnsiTheme="majorBidi" w:cstheme="majorBidi"/>
                <w:szCs w:val="24"/>
              </w:rPr>
              <w:t xml:space="preserve">: </w:t>
            </w:r>
          </w:p>
        </w:tc>
        <w:tc>
          <w:tcPr>
            <w:tcW w:w="6635" w:type="dxa"/>
          </w:tcPr>
          <w:p w14:paraId="2C123926" w14:textId="3FED30D7" w:rsidR="005A7178" w:rsidRPr="00647957" w:rsidRDefault="005A7178" w:rsidP="00647957">
            <w:pPr>
              <w:spacing w:line="276" w:lineRule="auto"/>
              <w:ind w:right="432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 xml:space="preserve">* </w:t>
            </w:r>
            <w:r w:rsidR="0095339A" w:rsidRPr="00916BBE">
              <w:rPr>
                <w:rFonts w:asciiTheme="majorBidi" w:hAnsiTheme="majorBidi" w:cstheme="majorBidi"/>
                <w:b/>
                <w:bCs/>
                <w:szCs w:val="24"/>
              </w:rPr>
              <w:t xml:space="preserve"> </w:t>
            </w:r>
            <w:r w:rsidR="00647957">
              <w:rPr>
                <w:rFonts w:asciiTheme="majorBidi" w:hAnsiTheme="majorBidi" w:cstheme="majorBidi"/>
                <w:b/>
                <w:bCs/>
                <w:szCs w:val="24"/>
              </w:rPr>
              <w:t>Professor of Anatomical Sciences</w:t>
            </w:r>
            <w:r w:rsidR="00647957">
              <w:rPr>
                <w:rFonts w:asciiTheme="majorBidi" w:hAnsiTheme="majorBidi" w:cstheme="majorBidi"/>
                <w:szCs w:val="24"/>
              </w:rPr>
              <w:t xml:space="preserve"> </w:t>
            </w:r>
          </w:p>
          <w:p w14:paraId="52273002" w14:textId="77777777" w:rsidR="005A7178" w:rsidRPr="00916BBE" w:rsidRDefault="005A7178" w:rsidP="0095339A">
            <w:pPr>
              <w:pStyle w:val="Heading3"/>
              <w:spacing w:line="276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916BBE">
              <w:rPr>
                <w:rFonts w:asciiTheme="majorBidi" w:hAnsiTheme="majorBidi" w:cstheme="majorBidi"/>
                <w:sz w:val="24"/>
                <w:szCs w:val="24"/>
              </w:rPr>
              <w:t xml:space="preserve"> Department of Anatomy &amp; Histology</w:t>
            </w:r>
          </w:p>
          <w:p w14:paraId="4469A853" w14:textId="77777777" w:rsidR="005A7178" w:rsidRPr="00916BBE" w:rsidRDefault="005A7178" w:rsidP="0095339A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992206" w:rsidRPr="00916BBE">
              <w:rPr>
                <w:rFonts w:asciiTheme="majorBidi" w:hAnsiTheme="majorBidi" w:cstheme="majorBidi"/>
                <w:szCs w:val="24"/>
              </w:rPr>
              <w:t xml:space="preserve">School </w:t>
            </w:r>
            <w:r w:rsidRPr="00916BBE">
              <w:rPr>
                <w:rFonts w:asciiTheme="majorBidi" w:hAnsiTheme="majorBidi" w:cstheme="majorBidi"/>
                <w:szCs w:val="24"/>
              </w:rPr>
              <w:t>of Medicine</w:t>
            </w:r>
          </w:p>
          <w:p w14:paraId="246B4BB3" w14:textId="77777777" w:rsidR="005A7178" w:rsidRPr="00916BBE" w:rsidRDefault="005A7178" w:rsidP="0095339A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 xml:space="preserve"> The University of Jordan</w:t>
            </w:r>
          </w:p>
          <w:p w14:paraId="4343D9CF" w14:textId="77777777" w:rsidR="005A7178" w:rsidRPr="00916BBE" w:rsidRDefault="005A7178" w:rsidP="00E8469A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 xml:space="preserve"> Amman, 11942,</w:t>
            </w:r>
          </w:p>
          <w:p w14:paraId="1D07B47E" w14:textId="77777777" w:rsidR="005A7178" w:rsidRPr="00916BBE" w:rsidRDefault="005A7178" w:rsidP="0095339A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 xml:space="preserve"> Jordan.</w:t>
            </w:r>
          </w:p>
          <w:p w14:paraId="2C62F86A" w14:textId="1CDF7F6C" w:rsidR="00E17236" w:rsidRDefault="00DF49B0" w:rsidP="00E17236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5A7178" w:rsidRPr="00916BBE">
              <w:rPr>
                <w:rFonts w:asciiTheme="majorBidi" w:hAnsiTheme="majorBidi" w:cstheme="majorBidi"/>
                <w:szCs w:val="24"/>
              </w:rPr>
              <w:t>Tel: (962-</w:t>
            </w:r>
            <w:r w:rsidR="00E17236">
              <w:rPr>
                <w:rFonts w:asciiTheme="majorBidi" w:hAnsiTheme="majorBidi" w:cstheme="majorBidi"/>
                <w:szCs w:val="24"/>
              </w:rPr>
              <w:t>6) 535000</w:t>
            </w:r>
            <w:r w:rsidR="005A7178" w:rsidRPr="00916BBE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2C3CF1" w:rsidRPr="00916BBE">
              <w:rPr>
                <w:rFonts w:asciiTheme="majorBidi" w:hAnsiTheme="majorBidi" w:cstheme="majorBidi"/>
                <w:szCs w:val="24"/>
              </w:rPr>
              <w:t>ext.</w:t>
            </w:r>
            <w:r w:rsidR="005A7178" w:rsidRPr="00916BBE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E17236">
              <w:rPr>
                <w:rFonts w:asciiTheme="majorBidi" w:hAnsiTheme="majorBidi" w:cstheme="majorBidi"/>
                <w:szCs w:val="24"/>
              </w:rPr>
              <w:t>2346</w:t>
            </w:r>
          </w:p>
          <w:p w14:paraId="6BE8C611" w14:textId="168F5416" w:rsidR="005A7178" w:rsidRPr="00916BBE" w:rsidRDefault="005A7178" w:rsidP="00E17236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 xml:space="preserve"> Fax: (962-</w:t>
            </w:r>
            <w:r w:rsidR="00E17236">
              <w:rPr>
                <w:rFonts w:asciiTheme="majorBidi" w:hAnsiTheme="majorBidi" w:cstheme="majorBidi"/>
                <w:szCs w:val="24"/>
              </w:rPr>
              <w:t>6</w:t>
            </w:r>
            <w:r w:rsidRPr="00916BBE">
              <w:rPr>
                <w:rFonts w:asciiTheme="majorBidi" w:hAnsiTheme="majorBidi" w:cstheme="majorBidi"/>
                <w:szCs w:val="24"/>
              </w:rPr>
              <w:t xml:space="preserve">) </w:t>
            </w:r>
            <w:r w:rsidR="00E17236">
              <w:rPr>
                <w:rFonts w:asciiTheme="majorBidi" w:hAnsiTheme="majorBidi" w:cstheme="majorBidi"/>
                <w:szCs w:val="24"/>
              </w:rPr>
              <w:t>5350382</w:t>
            </w:r>
          </w:p>
          <w:p w14:paraId="5C037103" w14:textId="77777777" w:rsidR="005A7178" w:rsidRPr="00916BBE" w:rsidRDefault="0095339A" w:rsidP="00E8469A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5A7178" w:rsidRPr="00916BBE">
              <w:rPr>
                <w:rFonts w:asciiTheme="majorBidi" w:hAnsiTheme="majorBidi" w:cstheme="majorBidi"/>
                <w:szCs w:val="24"/>
              </w:rPr>
              <w:t>Mobile: (962-79) 5641188</w:t>
            </w:r>
          </w:p>
          <w:p w14:paraId="4FC60CE3" w14:textId="77777777" w:rsidR="00E45DF3" w:rsidRDefault="003405D1" w:rsidP="00647957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 w:rsidR="0095339A" w:rsidRPr="00916BBE">
              <w:rPr>
                <w:rFonts w:asciiTheme="majorBidi" w:hAnsiTheme="majorBidi" w:cstheme="majorBidi"/>
                <w:szCs w:val="24"/>
              </w:rPr>
              <w:t>Emai</w:t>
            </w:r>
            <w:proofErr w:type="spellEnd"/>
            <w:r w:rsidR="0095339A" w:rsidRPr="00916BBE">
              <w:rPr>
                <w:rFonts w:asciiTheme="majorBidi" w:hAnsiTheme="majorBidi" w:cstheme="majorBidi"/>
                <w:szCs w:val="24"/>
              </w:rPr>
              <w:t xml:space="preserve">: </w:t>
            </w:r>
            <w:hyperlink r:id="rId9" w:history="1">
              <w:r w:rsidR="00647957" w:rsidRPr="00146F80">
                <w:rPr>
                  <w:rStyle w:val="Hyperlink"/>
                  <w:rFonts w:asciiTheme="majorBidi" w:hAnsiTheme="majorBidi" w:cstheme="majorBidi"/>
                  <w:szCs w:val="24"/>
                </w:rPr>
                <w:t>darwishbadran@gmail.com</w:t>
              </w:r>
            </w:hyperlink>
            <w:r w:rsidR="0095339A" w:rsidRPr="00916BBE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647957">
              <w:rPr>
                <w:rFonts w:asciiTheme="majorBidi" w:hAnsiTheme="majorBidi" w:cstheme="majorBidi"/>
                <w:szCs w:val="24"/>
              </w:rPr>
              <w:t xml:space="preserve">  </w:t>
            </w:r>
          </w:p>
          <w:p w14:paraId="0B135D3B" w14:textId="2F89EF9A" w:rsidR="00647957" w:rsidRPr="00916BBE" w:rsidRDefault="0000058F" w:rsidP="00647957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hyperlink r:id="rId10" w:history="1">
              <w:r w:rsidR="00647957" w:rsidRPr="00146F80">
                <w:rPr>
                  <w:rStyle w:val="Hyperlink"/>
                  <w:rFonts w:asciiTheme="majorBidi" w:hAnsiTheme="majorBidi" w:cstheme="majorBidi"/>
                  <w:szCs w:val="24"/>
                </w:rPr>
                <w:t>dhbadran@ju.edu.jo</w:t>
              </w:r>
            </w:hyperlink>
            <w:r w:rsidR="00647957">
              <w:rPr>
                <w:rFonts w:asciiTheme="majorBidi" w:hAnsiTheme="majorBidi" w:cstheme="majorBidi"/>
                <w:szCs w:val="24"/>
              </w:rPr>
              <w:t xml:space="preserve"> </w:t>
            </w:r>
          </w:p>
        </w:tc>
      </w:tr>
    </w:tbl>
    <w:p w14:paraId="041711EF" w14:textId="77777777" w:rsidR="00440BDA" w:rsidRPr="00916BBE" w:rsidRDefault="00440BDA" w:rsidP="00773EEE">
      <w:pPr>
        <w:spacing w:line="276" w:lineRule="auto"/>
        <w:rPr>
          <w:rFonts w:asciiTheme="majorBidi" w:hAnsiTheme="majorBidi" w:cstheme="majorBidi"/>
          <w:b/>
          <w:bCs/>
          <w:i/>
          <w:iCs/>
          <w:szCs w:val="24"/>
          <w:u w:val="single"/>
        </w:rPr>
      </w:pPr>
    </w:p>
    <w:p w14:paraId="0417B62D" w14:textId="77777777" w:rsidR="00440BDA" w:rsidRPr="00916BBE" w:rsidRDefault="00440BDA" w:rsidP="00773EEE">
      <w:pPr>
        <w:spacing w:line="276" w:lineRule="auto"/>
        <w:rPr>
          <w:rFonts w:asciiTheme="majorBidi" w:hAnsiTheme="majorBidi" w:cstheme="majorBidi"/>
          <w:b/>
          <w:bCs/>
          <w:i/>
          <w:iCs/>
          <w:szCs w:val="24"/>
          <w:u w:val="single"/>
        </w:rPr>
      </w:pPr>
    </w:p>
    <w:p w14:paraId="1CB48BBD" w14:textId="77777777" w:rsidR="00440BDA" w:rsidRPr="00916BBE" w:rsidRDefault="00440BDA" w:rsidP="00773EEE">
      <w:pPr>
        <w:spacing w:line="276" w:lineRule="auto"/>
        <w:rPr>
          <w:rFonts w:asciiTheme="majorBidi" w:hAnsiTheme="majorBidi" w:cstheme="majorBidi"/>
          <w:b/>
          <w:bCs/>
          <w:i/>
          <w:iCs/>
          <w:szCs w:val="24"/>
          <w:u w:val="single"/>
        </w:rPr>
      </w:pPr>
    </w:p>
    <w:p w14:paraId="55618C61" w14:textId="77777777" w:rsidR="00440BDA" w:rsidRPr="00916BBE" w:rsidRDefault="00440BDA" w:rsidP="00773EEE">
      <w:pPr>
        <w:spacing w:line="276" w:lineRule="auto"/>
        <w:rPr>
          <w:rFonts w:asciiTheme="majorBidi" w:hAnsiTheme="majorBidi" w:cstheme="majorBidi"/>
          <w:b/>
          <w:bCs/>
          <w:i/>
          <w:iCs/>
          <w:szCs w:val="24"/>
          <w:u w:val="single"/>
        </w:rPr>
      </w:pPr>
    </w:p>
    <w:p w14:paraId="1A534EE4" w14:textId="77777777" w:rsidR="00440BDA" w:rsidRPr="00916BBE" w:rsidRDefault="00440BDA" w:rsidP="00773EEE">
      <w:pPr>
        <w:spacing w:line="276" w:lineRule="auto"/>
        <w:rPr>
          <w:rFonts w:asciiTheme="majorBidi" w:hAnsiTheme="majorBidi" w:cstheme="majorBidi"/>
          <w:b/>
          <w:bCs/>
          <w:i/>
          <w:iCs/>
          <w:szCs w:val="24"/>
          <w:u w:val="single"/>
        </w:rPr>
      </w:pPr>
    </w:p>
    <w:p w14:paraId="090638A7" w14:textId="77777777" w:rsidR="00440BDA" w:rsidRPr="00916BBE" w:rsidRDefault="00440BDA" w:rsidP="00773EEE">
      <w:pPr>
        <w:spacing w:line="276" w:lineRule="auto"/>
        <w:rPr>
          <w:rFonts w:asciiTheme="majorBidi" w:hAnsiTheme="majorBidi" w:cstheme="majorBidi"/>
          <w:b/>
          <w:bCs/>
          <w:i/>
          <w:iCs/>
          <w:szCs w:val="24"/>
          <w:u w:val="single"/>
        </w:rPr>
      </w:pPr>
    </w:p>
    <w:p w14:paraId="4EB81E82" w14:textId="586A76DC" w:rsidR="00440BDA" w:rsidRDefault="00440BDA" w:rsidP="00773EEE">
      <w:pPr>
        <w:spacing w:line="276" w:lineRule="auto"/>
        <w:rPr>
          <w:rFonts w:asciiTheme="majorBidi" w:hAnsiTheme="majorBidi" w:cstheme="majorBidi"/>
          <w:b/>
          <w:bCs/>
          <w:i/>
          <w:iCs/>
          <w:szCs w:val="24"/>
          <w:u w:val="single"/>
        </w:rPr>
      </w:pPr>
    </w:p>
    <w:p w14:paraId="075EAA98" w14:textId="77777777" w:rsidR="00647957" w:rsidRPr="00916BBE" w:rsidRDefault="00647957" w:rsidP="00773EEE">
      <w:pPr>
        <w:spacing w:line="276" w:lineRule="auto"/>
        <w:rPr>
          <w:rFonts w:asciiTheme="majorBidi" w:hAnsiTheme="majorBidi" w:cstheme="majorBidi"/>
          <w:b/>
          <w:bCs/>
          <w:i/>
          <w:iCs/>
          <w:szCs w:val="24"/>
          <w:u w:val="single"/>
        </w:rPr>
      </w:pPr>
    </w:p>
    <w:p w14:paraId="087731C7" w14:textId="77777777" w:rsidR="005A7178" w:rsidRPr="00916BBE" w:rsidRDefault="005A7178" w:rsidP="00773EEE">
      <w:pPr>
        <w:spacing w:line="276" w:lineRule="auto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b/>
          <w:bCs/>
          <w:i/>
          <w:iCs/>
          <w:szCs w:val="24"/>
          <w:u w:val="single"/>
        </w:rPr>
        <w:lastRenderedPageBreak/>
        <w:t>QUALIFICATIONS</w:t>
      </w:r>
      <w:r w:rsidRPr="00916BBE">
        <w:rPr>
          <w:rFonts w:asciiTheme="majorBidi" w:hAnsiTheme="majorBidi" w:cstheme="majorBidi"/>
          <w:szCs w:val="24"/>
        </w:rPr>
        <w:t>:</w:t>
      </w:r>
    </w:p>
    <w:tbl>
      <w:tblPr>
        <w:tblW w:w="8823" w:type="dxa"/>
        <w:tblLook w:val="0000" w:firstRow="0" w:lastRow="0" w:firstColumn="0" w:lastColumn="0" w:noHBand="0" w:noVBand="0"/>
      </w:tblPr>
      <w:tblGrid>
        <w:gridCol w:w="2980"/>
        <w:gridCol w:w="5843"/>
      </w:tblGrid>
      <w:tr w:rsidR="002C3CF1" w:rsidRPr="00916BBE" w14:paraId="7EA12FC7" w14:textId="77777777" w:rsidTr="00E763AF">
        <w:trPr>
          <w:cantSplit/>
          <w:trHeight w:val="735"/>
        </w:trPr>
        <w:tc>
          <w:tcPr>
            <w:tcW w:w="8823" w:type="dxa"/>
            <w:gridSpan w:val="2"/>
          </w:tcPr>
          <w:p w14:paraId="5FBD5CE2" w14:textId="77777777" w:rsidR="002C3CF1" w:rsidRPr="00916BBE" w:rsidRDefault="002C3CF1" w:rsidP="002C3CF1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 xml:space="preserve">* The Certificate of Jordan Medical Council in Anatomy </w:t>
            </w:r>
            <w:proofErr w:type="gramStart"/>
            <w:r w:rsidRPr="00916BBE">
              <w:rPr>
                <w:rFonts w:asciiTheme="majorBidi" w:hAnsiTheme="majorBidi" w:cstheme="majorBidi"/>
                <w:szCs w:val="24"/>
              </w:rPr>
              <w:t>and  Histology</w:t>
            </w:r>
            <w:proofErr w:type="gramEnd"/>
            <w:r w:rsidRPr="00916BBE">
              <w:rPr>
                <w:rFonts w:asciiTheme="majorBidi" w:hAnsiTheme="majorBidi" w:cstheme="majorBidi"/>
                <w:szCs w:val="24"/>
              </w:rPr>
              <w:t xml:space="preserve">  (1996)</w:t>
            </w:r>
          </w:p>
        </w:tc>
      </w:tr>
      <w:tr w:rsidR="005A7178" w:rsidRPr="00916BBE" w14:paraId="25C6F330" w14:textId="77777777" w:rsidTr="00E763AF">
        <w:trPr>
          <w:cantSplit/>
          <w:trHeight w:val="1485"/>
        </w:trPr>
        <w:tc>
          <w:tcPr>
            <w:tcW w:w="2980" w:type="dxa"/>
          </w:tcPr>
          <w:p w14:paraId="08B2D1CB" w14:textId="77777777" w:rsidR="005A7178" w:rsidRPr="00916BBE" w:rsidRDefault="005A7178" w:rsidP="00773EEE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b/>
                <w:bCs/>
                <w:szCs w:val="24"/>
              </w:rPr>
              <w:t xml:space="preserve">* </w:t>
            </w:r>
            <w:r w:rsidR="001506AA" w:rsidRPr="00916BBE">
              <w:rPr>
                <w:rFonts w:asciiTheme="majorBidi" w:hAnsiTheme="majorBidi" w:cstheme="majorBidi"/>
                <w:b/>
                <w:bCs/>
                <w:szCs w:val="24"/>
              </w:rPr>
              <w:t>PhD</w:t>
            </w:r>
            <w:r w:rsidRPr="00916BBE">
              <w:rPr>
                <w:rFonts w:asciiTheme="majorBidi" w:hAnsiTheme="majorBidi" w:cstheme="majorBidi"/>
                <w:b/>
                <w:bCs/>
                <w:szCs w:val="24"/>
              </w:rPr>
              <w:t xml:space="preserve"> (1992)</w:t>
            </w:r>
          </w:p>
        </w:tc>
        <w:tc>
          <w:tcPr>
            <w:tcW w:w="5843" w:type="dxa"/>
          </w:tcPr>
          <w:p w14:paraId="4F270CD2" w14:textId="77777777" w:rsidR="005A7178" w:rsidRPr="00916BBE" w:rsidRDefault="005A7178" w:rsidP="00773EEE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>Department of Anatomy</w:t>
            </w:r>
          </w:p>
          <w:p w14:paraId="2823B759" w14:textId="77777777" w:rsidR="005A7178" w:rsidRPr="00916BBE" w:rsidRDefault="005A7178" w:rsidP="00773EEE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 xml:space="preserve">Faculty of Medicine </w:t>
            </w:r>
          </w:p>
          <w:p w14:paraId="7D3D89C0" w14:textId="77777777" w:rsidR="005A7178" w:rsidRPr="00916BBE" w:rsidRDefault="005A7178" w:rsidP="00773EEE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>University of Glasgow</w:t>
            </w:r>
          </w:p>
          <w:p w14:paraId="3CDA8256" w14:textId="77777777" w:rsidR="005A7178" w:rsidRPr="00916BBE" w:rsidRDefault="005A7178" w:rsidP="00773EEE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>Scotland, U.K.</w:t>
            </w:r>
          </w:p>
        </w:tc>
      </w:tr>
      <w:tr w:rsidR="005A7178" w:rsidRPr="00916BBE" w14:paraId="04828864" w14:textId="77777777" w:rsidTr="00E763AF">
        <w:trPr>
          <w:cantSplit/>
          <w:trHeight w:val="2220"/>
        </w:trPr>
        <w:tc>
          <w:tcPr>
            <w:tcW w:w="8823" w:type="dxa"/>
            <w:gridSpan w:val="2"/>
          </w:tcPr>
          <w:p w14:paraId="5C6C3906" w14:textId="77777777" w:rsidR="005A7178" w:rsidRPr="00916BBE" w:rsidRDefault="005A7178" w:rsidP="00773EEE">
            <w:pPr>
              <w:spacing w:line="276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Title of the Ph.D. thesis</w:t>
            </w:r>
            <w:r w:rsidRPr="00916BBE">
              <w:rPr>
                <w:rFonts w:asciiTheme="majorBidi" w:hAnsiTheme="majorBidi" w:cstheme="majorBidi"/>
                <w:b/>
                <w:bCs/>
                <w:szCs w:val="24"/>
              </w:rPr>
              <w:t>:</w:t>
            </w:r>
          </w:p>
          <w:p w14:paraId="3ED48B0C" w14:textId="77777777" w:rsidR="005A7178" w:rsidRPr="00916BBE" w:rsidRDefault="005A7178" w:rsidP="00773EEE">
            <w:pPr>
              <w:pStyle w:val="BodyText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16BBE">
              <w:rPr>
                <w:rFonts w:asciiTheme="majorBidi" w:hAnsiTheme="majorBidi" w:cstheme="majorBidi"/>
                <w:sz w:val="24"/>
                <w:szCs w:val="24"/>
              </w:rPr>
              <w:t xml:space="preserve">An Investigation of the </w:t>
            </w:r>
            <w:proofErr w:type="spellStart"/>
            <w:r w:rsidRPr="00916BBE">
              <w:rPr>
                <w:rFonts w:asciiTheme="majorBidi" w:hAnsiTheme="majorBidi" w:cstheme="majorBidi"/>
                <w:sz w:val="24"/>
                <w:szCs w:val="24"/>
              </w:rPr>
              <w:t>Behaviour</w:t>
            </w:r>
            <w:proofErr w:type="spellEnd"/>
            <w:r w:rsidRPr="00916BBE">
              <w:rPr>
                <w:rFonts w:asciiTheme="majorBidi" w:hAnsiTheme="majorBidi" w:cstheme="majorBidi"/>
                <w:sz w:val="24"/>
                <w:szCs w:val="24"/>
              </w:rPr>
              <w:t xml:space="preserve"> of the Epithelium of Radial Forearm Flaps Transplanted into the </w:t>
            </w:r>
            <w:r w:rsidR="00B421D6" w:rsidRPr="00916BBE">
              <w:rPr>
                <w:rFonts w:asciiTheme="majorBidi" w:hAnsiTheme="majorBidi" w:cstheme="majorBidi"/>
                <w:sz w:val="24"/>
                <w:szCs w:val="24"/>
              </w:rPr>
              <w:t>Oral Cavity</w:t>
            </w:r>
            <w:r w:rsidRPr="00916BB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7AE72C77" w14:textId="77777777" w:rsidR="00761A7C" w:rsidRPr="00916BBE" w:rsidRDefault="00761A7C" w:rsidP="000C44B1">
            <w:pPr>
              <w:pStyle w:val="BodyText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16BB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Supervised by</w:t>
            </w:r>
            <w:r w:rsidRPr="00916BBE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r w:rsidR="000C44B1" w:rsidRPr="00916BBE">
              <w:rPr>
                <w:rFonts w:asciiTheme="majorBidi" w:hAnsiTheme="majorBidi" w:cstheme="majorBidi"/>
                <w:sz w:val="24"/>
                <w:szCs w:val="24"/>
              </w:rPr>
              <w:t xml:space="preserve">The </w:t>
            </w:r>
            <w:r w:rsidRPr="00916BBE">
              <w:rPr>
                <w:rFonts w:asciiTheme="majorBidi" w:hAnsiTheme="majorBidi" w:cstheme="majorBidi"/>
                <w:sz w:val="24"/>
                <w:szCs w:val="24"/>
              </w:rPr>
              <w:t>Late Professor R.</w:t>
            </w:r>
            <w:r w:rsidR="000D25F1" w:rsidRPr="00916B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16BBE">
              <w:rPr>
                <w:rFonts w:asciiTheme="majorBidi" w:hAnsiTheme="majorBidi" w:cstheme="majorBidi"/>
                <w:sz w:val="24"/>
                <w:szCs w:val="24"/>
              </w:rPr>
              <w:t xml:space="preserve">J. </w:t>
            </w:r>
            <w:proofErr w:type="spellStart"/>
            <w:r w:rsidRPr="00916BBE">
              <w:rPr>
                <w:rFonts w:asciiTheme="majorBidi" w:hAnsiTheme="majorBidi" w:cstheme="majorBidi"/>
                <w:sz w:val="24"/>
                <w:szCs w:val="24"/>
              </w:rPr>
              <w:t>Scothorne</w:t>
            </w:r>
            <w:proofErr w:type="spellEnd"/>
            <w:r w:rsidRPr="00916BBE">
              <w:rPr>
                <w:rFonts w:asciiTheme="majorBidi" w:hAnsiTheme="majorBidi" w:cstheme="majorBidi"/>
                <w:sz w:val="24"/>
                <w:szCs w:val="24"/>
              </w:rPr>
              <w:t xml:space="preserve"> (Regius </w:t>
            </w:r>
            <w:r w:rsidR="00106C15" w:rsidRPr="00916BBE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916BBE">
              <w:rPr>
                <w:rFonts w:asciiTheme="majorBidi" w:hAnsiTheme="majorBidi" w:cstheme="majorBidi"/>
                <w:sz w:val="24"/>
                <w:szCs w:val="24"/>
              </w:rPr>
              <w:t>rofessor</w:t>
            </w:r>
            <w:r w:rsidR="007429A4" w:rsidRPr="00916BBE">
              <w:rPr>
                <w:rFonts w:asciiTheme="majorBidi" w:hAnsiTheme="majorBidi" w:cstheme="majorBidi"/>
                <w:sz w:val="24"/>
                <w:szCs w:val="24"/>
              </w:rPr>
              <w:t xml:space="preserve"> of Anatomy </w:t>
            </w:r>
            <w:r w:rsidRPr="00916BBE">
              <w:rPr>
                <w:rFonts w:asciiTheme="majorBidi" w:hAnsiTheme="majorBidi" w:cstheme="majorBidi"/>
                <w:sz w:val="24"/>
                <w:szCs w:val="24"/>
              </w:rPr>
              <w:t xml:space="preserve">and Head of the Department of Anatomy, </w:t>
            </w:r>
            <w:proofErr w:type="spellStart"/>
            <w:r w:rsidR="007429A4" w:rsidRPr="00916BBE">
              <w:rPr>
                <w:rFonts w:asciiTheme="majorBidi" w:hAnsiTheme="majorBidi" w:cstheme="majorBidi"/>
                <w:sz w:val="24"/>
                <w:szCs w:val="24"/>
              </w:rPr>
              <w:t>Universityof</w:t>
            </w:r>
            <w:proofErr w:type="spellEnd"/>
            <w:r w:rsidR="007429A4" w:rsidRPr="00916B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7429A4" w:rsidRPr="00916BBE">
              <w:rPr>
                <w:rFonts w:asciiTheme="majorBidi" w:hAnsiTheme="majorBidi" w:cstheme="majorBidi"/>
                <w:sz w:val="24"/>
                <w:szCs w:val="24"/>
              </w:rPr>
              <w:t>Glagow</w:t>
            </w:r>
            <w:proofErr w:type="spellEnd"/>
            <w:r w:rsidRPr="00916BBE">
              <w:rPr>
                <w:rFonts w:asciiTheme="majorBidi" w:hAnsiTheme="majorBidi" w:cstheme="majorBidi"/>
                <w:sz w:val="24"/>
                <w:szCs w:val="24"/>
              </w:rPr>
              <w:t>).</w:t>
            </w:r>
          </w:p>
          <w:p w14:paraId="11A1BAA8" w14:textId="77777777" w:rsidR="005A7178" w:rsidRPr="00916BBE" w:rsidRDefault="005A7178" w:rsidP="00773EEE">
            <w:pPr>
              <w:spacing w:line="276" w:lineRule="auto"/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  <w:tr w:rsidR="002C3CF1" w:rsidRPr="00916BBE" w14:paraId="4137C00A" w14:textId="77777777" w:rsidTr="00E763AF">
        <w:trPr>
          <w:cantSplit/>
          <w:trHeight w:val="1065"/>
        </w:trPr>
        <w:tc>
          <w:tcPr>
            <w:tcW w:w="2980" w:type="dxa"/>
          </w:tcPr>
          <w:p w14:paraId="1EB71123" w14:textId="77777777" w:rsidR="002C3CF1" w:rsidRPr="00916BBE" w:rsidRDefault="002C3CF1" w:rsidP="00C42BA2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b/>
                <w:bCs/>
                <w:szCs w:val="24"/>
              </w:rPr>
              <w:t>* M.B.; Ch.B. (198</w:t>
            </w:r>
            <w:r w:rsidR="00440BDA" w:rsidRPr="00916BBE">
              <w:rPr>
                <w:rFonts w:asciiTheme="majorBidi" w:hAnsiTheme="majorBidi" w:cstheme="majorBidi"/>
                <w:b/>
                <w:bCs/>
                <w:szCs w:val="24"/>
              </w:rPr>
              <w:t>1</w:t>
            </w:r>
            <w:r w:rsidRPr="00916BBE">
              <w:rPr>
                <w:rFonts w:asciiTheme="majorBidi" w:hAnsiTheme="majorBidi" w:cstheme="majorBidi"/>
                <w:b/>
                <w:bCs/>
                <w:szCs w:val="24"/>
              </w:rPr>
              <w:t>)</w:t>
            </w:r>
          </w:p>
        </w:tc>
        <w:tc>
          <w:tcPr>
            <w:tcW w:w="5843" w:type="dxa"/>
          </w:tcPr>
          <w:p w14:paraId="70193704" w14:textId="77777777" w:rsidR="002C3CF1" w:rsidRPr="00916BBE" w:rsidRDefault="002C3CF1" w:rsidP="00C42BA2">
            <w:pPr>
              <w:pStyle w:val="Heading5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16BBE">
              <w:rPr>
                <w:rFonts w:asciiTheme="majorBidi" w:hAnsiTheme="majorBidi" w:cstheme="majorBidi"/>
                <w:sz w:val="24"/>
                <w:szCs w:val="24"/>
              </w:rPr>
              <w:t xml:space="preserve">  Faculty of Medicine </w:t>
            </w:r>
          </w:p>
          <w:p w14:paraId="1260835A" w14:textId="77777777" w:rsidR="002C3CF1" w:rsidRPr="00916BBE" w:rsidRDefault="002C3CF1" w:rsidP="00C42BA2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>Tanta University, Egypt.</w:t>
            </w:r>
          </w:p>
          <w:p w14:paraId="1B9BC094" w14:textId="77777777" w:rsidR="002C3CF1" w:rsidRPr="00916BBE" w:rsidRDefault="002C3CF1" w:rsidP="00C42BA2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</w:tr>
    </w:tbl>
    <w:p w14:paraId="12CF040C" w14:textId="77777777" w:rsidR="004B1FB1" w:rsidRPr="00916BBE" w:rsidRDefault="004B1FB1" w:rsidP="00E763AF">
      <w:pPr>
        <w:spacing w:line="276" w:lineRule="auto"/>
        <w:ind w:right="-220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b/>
          <w:bCs/>
          <w:i/>
          <w:iCs/>
          <w:szCs w:val="24"/>
          <w:u w:val="single"/>
        </w:rPr>
        <w:t>A</w:t>
      </w:r>
      <w:r w:rsidR="00F5210C" w:rsidRPr="00916BBE">
        <w:rPr>
          <w:rFonts w:asciiTheme="majorBidi" w:hAnsiTheme="majorBidi" w:cstheme="majorBidi"/>
          <w:b/>
          <w:bCs/>
          <w:i/>
          <w:iCs/>
          <w:szCs w:val="24"/>
          <w:u w:val="single"/>
        </w:rPr>
        <w:t>wards</w:t>
      </w:r>
      <w:r w:rsidRPr="00916BBE">
        <w:rPr>
          <w:rFonts w:asciiTheme="majorBidi" w:hAnsiTheme="majorBidi" w:cstheme="majorBidi"/>
          <w:b/>
          <w:bCs/>
          <w:i/>
          <w:iCs/>
          <w:szCs w:val="24"/>
        </w:rPr>
        <w:t xml:space="preserve">: </w:t>
      </w:r>
      <w:r w:rsidRPr="00916BBE">
        <w:rPr>
          <w:rFonts w:asciiTheme="majorBidi" w:hAnsiTheme="majorBidi" w:cstheme="majorBidi"/>
          <w:szCs w:val="24"/>
        </w:rPr>
        <w:t xml:space="preserve"> FFDRCSI, </w:t>
      </w:r>
      <w:r w:rsidR="00A000FB" w:rsidRPr="00916BBE">
        <w:rPr>
          <w:rFonts w:asciiTheme="majorBidi" w:hAnsiTheme="majorBidi" w:cstheme="majorBidi"/>
          <w:b/>
          <w:bCs/>
          <w:i/>
          <w:iCs/>
          <w:szCs w:val="24"/>
          <w:u w:val="single"/>
        </w:rPr>
        <w:t>ad eundem</w:t>
      </w:r>
      <w:r w:rsidRPr="00916BBE">
        <w:rPr>
          <w:rFonts w:asciiTheme="majorBidi" w:hAnsiTheme="majorBidi" w:cstheme="majorBidi"/>
          <w:szCs w:val="24"/>
        </w:rPr>
        <w:t>. Aw</w:t>
      </w:r>
      <w:r w:rsidR="004F4BCE" w:rsidRPr="00916BBE">
        <w:rPr>
          <w:rFonts w:asciiTheme="majorBidi" w:hAnsiTheme="majorBidi" w:cstheme="majorBidi"/>
          <w:szCs w:val="24"/>
        </w:rPr>
        <w:t>a</w:t>
      </w:r>
      <w:r w:rsidRPr="00916BBE">
        <w:rPr>
          <w:rFonts w:asciiTheme="majorBidi" w:hAnsiTheme="majorBidi" w:cstheme="majorBidi"/>
          <w:szCs w:val="24"/>
        </w:rPr>
        <w:t xml:space="preserve">rded by The Faculty </w:t>
      </w:r>
      <w:proofErr w:type="gramStart"/>
      <w:r w:rsidRPr="00916BBE">
        <w:rPr>
          <w:rFonts w:asciiTheme="majorBidi" w:hAnsiTheme="majorBidi" w:cstheme="majorBidi"/>
          <w:szCs w:val="24"/>
        </w:rPr>
        <w:t xml:space="preserve">of </w:t>
      </w:r>
      <w:r w:rsidR="00E763AF" w:rsidRPr="00916BBE">
        <w:rPr>
          <w:rFonts w:asciiTheme="majorBidi" w:hAnsiTheme="majorBidi" w:cstheme="majorBidi"/>
          <w:szCs w:val="24"/>
        </w:rPr>
        <w:t xml:space="preserve"> </w:t>
      </w:r>
      <w:r w:rsidRPr="00916BBE">
        <w:rPr>
          <w:rFonts w:asciiTheme="majorBidi" w:hAnsiTheme="majorBidi" w:cstheme="majorBidi"/>
          <w:szCs w:val="24"/>
        </w:rPr>
        <w:t>Dentistry</w:t>
      </w:r>
      <w:proofErr w:type="gramEnd"/>
      <w:r w:rsidRPr="00916BBE">
        <w:rPr>
          <w:rFonts w:asciiTheme="majorBidi" w:hAnsiTheme="majorBidi" w:cstheme="majorBidi"/>
          <w:szCs w:val="24"/>
        </w:rPr>
        <w:t>/Royal College of Surgeons in Ireland.</w:t>
      </w:r>
    </w:p>
    <w:p w14:paraId="2ADAED9E" w14:textId="77777777" w:rsidR="004B1FB1" w:rsidRPr="00916BBE" w:rsidRDefault="004B1FB1" w:rsidP="00773EEE">
      <w:pPr>
        <w:spacing w:line="276" w:lineRule="auto"/>
        <w:rPr>
          <w:rFonts w:asciiTheme="majorBidi" w:hAnsiTheme="majorBidi" w:cstheme="majorBidi"/>
          <w:szCs w:val="24"/>
        </w:rPr>
      </w:pPr>
    </w:p>
    <w:p w14:paraId="2BDA9526" w14:textId="77777777" w:rsidR="005A7178" w:rsidRPr="00916BBE" w:rsidRDefault="005A7178" w:rsidP="00F5210C">
      <w:pPr>
        <w:spacing w:line="276" w:lineRule="auto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b/>
          <w:bCs/>
          <w:i/>
          <w:iCs/>
          <w:szCs w:val="24"/>
          <w:u w:val="single"/>
        </w:rPr>
        <w:t>C</w:t>
      </w:r>
      <w:r w:rsidR="00F5210C" w:rsidRPr="00916BBE">
        <w:rPr>
          <w:rFonts w:asciiTheme="majorBidi" w:hAnsiTheme="majorBidi" w:cstheme="majorBidi"/>
          <w:b/>
          <w:bCs/>
          <w:i/>
          <w:iCs/>
          <w:szCs w:val="24"/>
          <w:u w:val="single"/>
        </w:rPr>
        <w:t>ourses</w:t>
      </w:r>
      <w:r w:rsidR="00783DED" w:rsidRPr="00916BBE">
        <w:rPr>
          <w:rFonts w:asciiTheme="majorBidi" w:hAnsiTheme="majorBidi" w:cstheme="majorBidi"/>
          <w:b/>
          <w:bCs/>
          <w:i/>
          <w:iCs/>
          <w:szCs w:val="24"/>
          <w:u w:val="single"/>
        </w:rPr>
        <w:t xml:space="preserve"> and Workshops</w:t>
      </w:r>
      <w:r w:rsidRPr="00916BBE">
        <w:rPr>
          <w:rFonts w:asciiTheme="majorBidi" w:hAnsiTheme="majorBidi" w:cstheme="majorBidi"/>
          <w:b/>
          <w:bCs/>
          <w:i/>
          <w:iCs/>
          <w:szCs w:val="24"/>
        </w:rPr>
        <w:t>:</w:t>
      </w:r>
    </w:p>
    <w:p w14:paraId="7B98A8F8" w14:textId="77777777" w:rsidR="005A7178" w:rsidRPr="00916BBE" w:rsidRDefault="005A7178" w:rsidP="00773EEE">
      <w:pPr>
        <w:spacing w:line="276" w:lineRule="auto"/>
        <w:ind w:left="-709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szCs w:val="24"/>
        </w:rPr>
        <w:tab/>
      </w:r>
      <w:r w:rsidRPr="00916BBE">
        <w:rPr>
          <w:rFonts w:asciiTheme="majorBidi" w:hAnsiTheme="majorBidi" w:cstheme="majorBidi"/>
          <w:b/>
          <w:bCs/>
          <w:szCs w:val="24"/>
        </w:rPr>
        <w:t>* Technology of Learning</w:t>
      </w:r>
      <w:r w:rsidRPr="00916BBE">
        <w:rPr>
          <w:rFonts w:asciiTheme="majorBidi" w:hAnsiTheme="majorBidi" w:cstheme="majorBidi"/>
          <w:szCs w:val="24"/>
        </w:rPr>
        <w:t>. (3 credit hours).</w:t>
      </w:r>
    </w:p>
    <w:p w14:paraId="2A972DF4" w14:textId="77777777" w:rsidR="005A7178" w:rsidRPr="00916BBE" w:rsidRDefault="005A7178" w:rsidP="00773EEE">
      <w:pPr>
        <w:spacing w:line="276" w:lineRule="auto"/>
        <w:ind w:left="-709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szCs w:val="24"/>
        </w:rPr>
        <w:tab/>
      </w:r>
      <w:r w:rsidRPr="00916BBE">
        <w:rPr>
          <w:rFonts w:asciiTheme="majorBidi" w:hAnsiTheme="majorBidi" w:cstheme="majorBidi"/>
          <w:b/>
          <w:bCs/>
          <w:szCs w:val="24"/>
        </w:rPr>
        <w:t>* Methods of University teaching</w:t>
      </w:r>
      <w:r w:rsidRPr="00916BBE">
        <w:rPr>
          <w:rFonts w:asciiTheme="majorBidi" w:hAnsiTheme="majorBidi" w:cstheme="majorBidi"/>
          <w:szCs w:val="24"/>
        </w:rPr>
        <w:t xml:space="preserve">. (3 credit hours). </w:t>
      </w:r>
    </w:p>
    <w:p w14:paraId="04CAA6DC" w14:textId="77777777" w:rsidR="005A7178" w:rsidRPr="00916BBE" w:rsidRDefault="005A7178" w:rsidP="0092618B">
      <w:pPr>
        <w:spacing w:line="276" w:lineRule="auto"/>
        <w:ind w:left="-709" w:firstLine="709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b/>
          <w:bCs/>
          <w:szCs w:val="24"/>
        </w:rPr>
        <w:t>* Seminar in Development</w:t>
      </w:r>
      <w:r w:rsidRPr="00916BBE">
        <w:rPr>
          <w:rFonts w:asciiTheme="majorBidi" w:hAnsiTheme="majorBidi" w:cstheme="majorBidi"/>
          <w:szCs w:val="24"/>
        </w:rPr>
        <w:t>. (3 credit hours).</w:t>
      </w:r>
    </w:p>
    <w:p w14:paraId="6D7008C1" w14:textId="77777777" w:rsidR="005A7178" w:rsidRPr="00916BBE" w:rsidRDefault="005A7178" w:rsidP="00773EEE">
      <w:pPr>
        <w:spacing w:line="276" w:lineRule="auto"/>
        <w:ind w:left="-709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szCs w:val="24"/>
        </w:rPr>
        <w:tab/>
      </w:r>
      <w:r w:rsidRPr="00916BBE">
        <w:rPr>
          <w:rFonts w:asciiTheme="majorBidi" w:hAnsiTheme="majorBidi" w:cstheme="majorBidi"/>
          <w:b/>
          <w:bCs/>
          <w:szCs w:val="24"/>
        </w:rPr>
        <w:t xml:space="preserve">* Seminar in </w:t>
      </w:r>
      <w:r w:rsidR="00CE6E61" w:rsidRPr="00916BBE">
        <w:rPr>
          <w:rFonts w:asciiTheme="majorBidi" w:hAnsiTheme="majorBidi" w:cstheme="majorBidi"/>
          <w:b/>
          <w:bCs/>
          <w:szCs w:val="24"/>
        </w:rPr>
        <w:t>Counseling</w:t>
      </w:r>
      <w:r w:rsidRPr="00916BBE">
        <w:rPr>
          <w:rFonts w:asciiTheme="majorBidi" w:hAnsiTheme="majorBidi" w:cstheme="majorBidi"/>
          <w:b/>
          <w:bCs/>
          <w:szCs w:val="24"/>
        </w:rPr>
        <w:t xml:space="preserve"> and Guidance</w:t>
      </w:r>
      <w:r w:rsidRPr="00916BBE">
        <w:rPr>
          <w:rFonts w:asciiTheme="majorBidi" w:hAnsiTheme="majorBidi" w:cstheme="majorBidi"/>
          <w:szCs w:val="24"/>
        </w:rPr>
        <w:t>. (3 credit hours).</w:t>
      </w:r>
    </w:p>
    <w:p w14:paraId="7E0CD536" w14:textId="77777777" w:rsidR="005A7178" w:rsidRPr="00916BBE" w:rsidRDefault="005A7178" w:rsidP="00773EEE">
      <w:pPr>
        <w:spacing w:line="276" w:lineRule="auto"/>
        <w:ind w:left="-709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szCs w:val="24"/>
        </w:rPr>
        <w:tab/>
      </w:r>
      <w:r w:rsidRPr="00916BBE">
        <w:rPr>
          <w:rFonts w:asciiTheme="majorBidi" w:hAnsiTheme="majorBidi" w:cstheme="majorBidi"/>
          <w:b/>
          <w:bCs/>
          <w:szCs w:val="24"/>
        </w:rPr>
        <w:t xml:space="preserve">* Theories of Change and </w:t>
      </w:r>
      <w:r w:rsidR="002D6B7F" w:rsidRPr="00916BBE">
        <w:rPr>
          <w:rFonts w:asciiTheme="majorBidi" w:hAnsiTheme="majorBidi" w:cstheme="majorBidi"/>
          <w:b/>
          <w:bCs/>
          <w:szCs w:val="24"/>
        </w:rPr>
        <w:t>Educational Leadership</w:t>
      </w:r>
      <w:r w:rsidRPr="00916BBE">
        <w:rPr>
          <w:rFonts w:asciiTheme="majorBidi" w:hAnsiTheme="majorBidi" w:cstheme="majorBidi"/>
          <w:szCs w:val="24"/>
        </w:rPr>
        <w:t>. (3 credit hours).</w:t>
      </w:r>
    </w:p>
    <w:p w14:paraId="4D5C779F" w14:textId="77777777" w:rsidR="005A7178" w:rsidRPr="00916BBE" w:rsidRDefault="005A7178" w:rsidP="00773EEE">
      <w:pPr>
        <w:spacing w:line="276" w:lineRule="auto"/>
        <w:ind w:left="-709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szCs w:val="24"/>
        </w:rPr>
        <w:tab/>
      </w:r>
      <w:r w:rsidRPr="00916BBE">
        <w:rPr>
          <w:rFonts w:asciiTheme="majorBidi" w:hAnsiTheme="majorBidi" w:cstheme="majorBidi"/>
          <w:b/>
          <w:bCs/>
          <w:szCs w:val="24"/>
        </w:rPr>
        <w:t>* Seminar in Problems of University Teaching</w:t>
      </w:r>
      <w:r w:rsidRPr="00916BBE">
        <w:rPr>
          <w:rFonts w:asciiTheme="majorBidi" w:hAnsiTheme="majorBidi" w:cstheme="majorBidi"/>
          <w:szCs w:val="24"/>
        </w:rPr>
        <w:t>. (3 credit hours).</w:t>
      </w:r>
    </w:p>
    <w:p w14:paraId="6F65E41A" w14:textId="77777777" w:rsidR="005A7178" w:rsidRPr="00916BBE" w:rsidRDefault="005A7178" w:rsidP="00773EEE">
      <w:pPr>
        <w:spacing w:line="276" w:lineRule="auto"/>
        <w:ind w:left="-709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szCs w:val="24"/>
        </w:rPr>
        <w:tab/>
      </w:r>
      <w:r w:rsidRPr="00916BBE">
        <w:rPr>
          <w:rFonts w:asciiTheme="majorBidi" w:hAnsiTheme="majorBidi" w:cstheme="majorBidi"/>
          <w:b/>
          <w:bCs/>
          <w:szCs w:val="24"/>
        </w:rPr>
        <w:t>* Curriculum design and Evaluation</w:t>
      </w:r>
      <w:r w:rsidRPr="00916BBE">
        <w:rPr>
          <w:rFonts w:asciiTheme="majorBidi" w:hAnsiTheme="majorBidi" w:cstheme="majorBidi"/>
          <w:szCs w:val="24"/>
        </w:rPr>
        <w:t xml:space="preserve">.           </w:t>
      </w:r>
    </w:p>
    <w:p w14:paraId="32ECB561" w14:textId="77777777" w:rsidR="005A7178" w:rsidRPr="00916BBE" w:rsidRDefault="005A7178" w:rsidP="0092618B">
      <w:pPr>
        <w:spacing w:line="276" w:lineRule="auto"/>
        <w:ind w:left="-709" w:firstLine="709"/>
        <w:rPr>
          <w:rFonts w:asciiTheme="majorBidi" w:hAnsiTheme="majorBidi" w:cstheme="majorBidi"/>
          <w:b/>
          <w:bCs/>
          <w:szCs w:val="24"/>
        </w:rPr>
      </w:pPr>
      <w:r w:rsidRPr="00916BBE">
        <w:rPr>
          <w:rFonts w:asciiTheme="majorBidi" w:hAnsiTheme="majorBidi" w:cstheme="majorBidi"/>
          <w:b/>
          <w:bCs/>
          <w:szCs w:val="24"/>
        </w:rPr>
        <w:t>* Workshop on time management</w:t>
      </w:r>
      <w:r w:rsidR="00285DB9" w:rsidRPr="00916BBE">
        <w:rPr>
          <w:rFonts w:asciiTheme="majorBidi" w:hAnsiTheme="majorBidi" w:cstheme="majorBidi"/>
          <w:b/>
          <w:bCs/>
          <w:szCs w:val="24"/>
        </w:rPr>
        <w:t>.</w:t>
      </w:r>
    </w:p>
    <w:p w14:paraId="3DF70E80" w14:textId="77777777" w:rsidR="005A7178" w:rsidRPr="00916BBE" w:rsidRDefault="005A7178" w:rsidP="00773EEE">
      <w:pPr>
        <w:spacing w:line="276" w:lineRule="auto"/>
        <w:ind w:right="-715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b/>
          <w:bCs/>
          <w:szCs w:val="24"/>
        </w:rPr>
        <w:t xml:space="preserve">* Flap course: </w:t>
      </w:r>
      <w:r w:rsidRPr="00916BBE">
        <w:rPr>
          <w:rFonts w:asciiTheme="majorBidi" w:hAnsiTheme="majorBidi" w:cstheme="majorBidi"/>
          <w:szCs w:val="24"/>
        </w:rPr>
        <w:t>Organized by the Department of Anatomy</w:t>
      </w:r>
      <w:r w:rsidR="00E904A3" w:rsidRPr="00916BBE">
        <w:rPr>
          <w:rFonts w:asciiTheme="majorBidi" w:hAnsiTheme="majorBidi" w:cstheme="majorBidi"/>
          <w:szCs w:val="24"/>
        </w:rPr>
        <w:t xml:space="preserve"> </w:t>
      </w:r>
      <w:r w:rsidRPr="00916BBE">
        <w:rPr>
          <w:rFonts w:asciiTheme="majorBidi" w:hAnsiTheme="majorBidi" w:cstheme="majorBidi"/>
          <w:szCs w:val="24"/>
        </w:rPr>
        <w:t>/</w:t>
      </w:r>
      <w:r w:rsidR="00E904A3" w:rsidRPr="00916BBE">
        <w:rPr>
          <w:rFonts w:asciiTheme="majorBidi" w:hAnsiTheme="majorBidi" w:cstheme="majorBidi"/>
          <w:szCs w:val="24"/>
        </w:rPr>
        <w:t xml:space="preserve"> </w:t>
      </w:r>
      <w:r w:rsidRPr="00916BBE">
        <w:rPr>
          <w:rFonts w:asciiTheme="majorBidi" w:hAnsiTheme="majorBidi" w:cstheme="majorBidi"/>
          <w:szCs w:val="24"/>
        </w:rPr>
        <w:t xml:space="preserve">Glasgow   </w:t>
      </w:r>
    </w:p>
    <w:p w14:paraId="49F40A2F" w14:textId="77777777" w:rsidR="005A7178" w:rsidRPr="00916BBE" w:rsidRDefault="005A7178" w:rsidP="00773EEE">
      <w:pPr>
        <w:spacing w:line="276" w:lineRule="auto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szCs w:val="24"/>
        </w:rPr>
        <w:t xml:space="preserve">                          University and </w:t>
      </w:r>
      <w:proofErr w:type="spellStart"/>
      <w:r w:rsidRPr="00916BBE">
        <w:rPr>
          <w:rFonts w:asciiTheme="majorBidi" w:hAnsiTheme="majorBidi" w:cstheme="majorBidi"/>
          <w:szCs w:val="24"/>
        </w:rPr>
        <w:t>Canniesburn</w:t>
      </w:r>
      <w:proofErr w:type="spellEnd"/>
      <w:r w:rsidRPr="00916BBE">
        <w:rPr>
          <w:rFonts w:asciiTheme="majorBidi" w:hAnsiTheme="majorBidi" w:cstheme="majorBidi"/>
          <w:szCs w:val="24"/>
        </w:rPr>
        <w:t xml:space="preserve"> Hospital.</w:t>
      </w:r>
    </w:p>
    <w:p w14:paraId="32378411" w14:textId="77777777" w:rsidR="002F3C88" w:rsidRPr="00916BBE" w:rsidRDefault="002F3C88" w:rsidP="00773EEE">
      <w:pPr>
        <w:spacing w:line="276" w:lineRule="auto"/>
        <w:jc w:val="both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szCs w:val="24"/>
        </w:rPr>
        <w:t xml:space="preserve">* </w:t>
      </w:r>
      <w:r w:rsidRPr="00916BBE">
        <w:rPr>
          <w:rFonts w:asciiTheme="majorBidi" w:hAnsiTheme="majorBidi" w:cstheme="majorBidi"/>
          <w:b/>
          <w:bCs/>
          <w:szCs w:val="24"/>
        </w:rPr>
        <w:t>Expanding horizons in problem based learning</w:t>
      </w:r>
      <w:r w:rsidRPr="00916BBE">
        <w:rPr>
          <w:rFonts w:asciiTheme="majorBidi" w:hAnsiTheme="majorBidi" w:cstheme="majorBidi"/>
          <w:szCs w:val="24"/>
        </w:rPr>
        <w:t>: Workshop organized by Maastricht University</w:t>
      </w:r>
      <w:r w:rsidR="00041997" w:rsidRPr="00916BBE">
        <w:rPr>
          <w:rFonts w:asciiTheme="majorBidi" w:hAnsiTheme="majorBidi" w:cstheme="majorBidi"/>
          <w:szCs w:val="24"/>
        </w:rPr>
        <w:t>/Netherlands</w:t>
      </w:r>
      <w:r w:rsidRPr="00916BBE">
        <w:rPr>
          <w:rFonts w:asciiTheme="majorBidi" w:hAnsiTheme="majorBidi" w:cstheme="majorBidi"/>
          <w:szCs w:val="24"/>
        </w:rPr>
        <w:t>.</w:t>
      </w:r>
    </w:p>
    <w:p w14:paraId="16D25599" w14:textId="77777777" w:rsidR="002F3C88" w:rsidRPr="00916BBE" w:rsidRDefault="002F3C88" w:rsidP="00773EEE">
      <w:pPr>
        <w:spacing w:line="276" w:lineRule="auto"/>
        <w:jc w:val="both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szCs w:val="24"/>
        </w:rPr>
        <w:t xml:space="preserve">* </w:t>
      </w:r>
      <w:r w:rsidRPr="00916BBE">
        <w:rPr>
          <w:rFonts w:asciiTheme="majorBidi" w:hAnsiTheme="majorBidi" w:cstheme="majorBidi"/>
          <w:b/>
          <w:bCs/>
          <w:szCs w:val="24"/>
        </w:rPr>
        <w:t>Training of Trainers</w:t>
      </w:r>
      <w:r w:rsidRPr="00916BBE">
        <w:rPr>
          <w:rFonts w:asciiTheme="majorBidi" w:hAnsiTheme="majorBidi" w:cstheme="majorBidi"/>
          <w:szCs w:val="24"/>
        </w:rPr>
        <w:t xml:space="preserve">: </w:t>
      </w:r>
      <w:r w:rsidR="00946B91" w:rsidRPr="00916BBE">
        <w:rPr>
          <w:rFonts w:asciiTheme="majorBidi" w:hAnsiTheme="majorBidi" w:cstheme="majorBidi"/>
          <w:szCs w:val="24"/>
        </w:rPr>
        <w:t>A</w:t>
      </w:r>
      <w:r w:rsidRPr="00916BBE">
        <w:rPr>
          <w:rFonts w:asciiTheme="majorBidi" w:hAnsiTheme="majorBidi" w:cstheme="majorBidi"/>
          <w:szCs w:val="24"/>
        </w:rPr>
        <w:t xml:space="preserve"> course organized by the Centre for </w:t>
      </w:r>
      <w:r w:rsidR="00C91E71" w:rsidRPr="00916BBE">
        <w:rPr>
          <w:rFonts w:asciiTheme="majorBidi" w:hAnsiTheme="majorBidi" w:cstheme="majorBidi"/>
          <w:szCs w:val="24"/>
        </w:rPr>
        <w:t>C</w:t>
      </w:r>
      <w:r w:rsidRPr="00916BBE">
        <w:rPr>
          <w:rFonts w:asciiTheme="majorBidi" w:hAnsiTheme="majorBidi" w:cstheme="majorBidi"/>
          <w:szCs w:val="24"/>
        </w:rPr>
        <w:t>onsultation, Technical Services and Studies, at the University of Jordan (18 hours).</w:t>
      </w:r>
    </w:p>
    <w:p w14:paraId="1E2A84C2" w14:textId="77777777" w:rsidR="00773EEE" w:rsidRPr="00916BBE" w:rsidRDefault="00773EEE" w:rsidP="00E43267">
      <w:pPr>
        <w:spacing w:line="276" w:lineRule="auto"/>
        <w:jc w:val="both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b/>
          <w:bCs/>
          <w:szCs w:val="24"/>
        </w:rPr>
        <w:t xml:space="preserve">* </w:t>
      </w:r>
      <w:r w:rsidR="00027DAD" w:rsidRPr="00916BBE">
        <w:rPr>
          <w:rFonts w:asciiTheme="majorBidi" w:hAnsiTheme="majorBidi" w:cstheme="majorBidi"/>
          <w:b/>
          <w:bCs/>
          <w:szCs w:val="24"/>
        </w:rPr>
        <w:t>L</w:t>
      </w:r>
      <w:r w:rsidRPr="00916BBE">
        <w:rPr>
          <w:rFonts w:asciiTheme="majorBidi" w:hAnsiTheme="majorBidi" w:cstheme="majorBidi"/>
          <w:b/>
          <w:bCs/>
          <w:szCs w:val="24"/>
        </w:rPr>
        <w:t xml:space="preserve">eadership for Health Professionals: </w:t>
      </w:r>
      <w:r w:rsidR="00E43267" w:rsidRPr="00916BBE">
        <w:rPr>
          <w:rFonts w:asciiTheme="majorBidi" w:hAnsiTheme="majorBidi" w:cstheme="majorBidi"/>
          <w:szCs w:val="24"/>
        </w:rPr>
        <w:t>A</w:t>
      </w:r>
      <w:r w:rsidRPr="00916BBE">
        <w:rPr>
          <w:rFonts w:asciiTheme="majorBidi" w:hAnsiTheme="majorBidi" w:cstheme="majorBidi"/>
          <w:b/>
          <w:bCs/>
          <w:szCs w:val="24"/>
        </w:rPr>
        <w:t xml:space="preserve"> </w:t>
      </w:r>
      <w:r w:rsidRPr="00916BBE">
        <w:rPr>
          <w:rFonts w:asciiTheme="majorBidi" w:hAnsiTheme="majorBidi" w:cstheme="majorBidi"/>
          <w:szCs w:val="24"/>
        </w:rPr>
        <w:t>course organized by the Center for Educational Development, University of Jordan.</w:t>
      </w:r>
    </w:p>
    <w:p w14:paraId="6033C677" w14:textId="77777777" w:rsidR="00B43C40" w:rsidRPr="00916BBE" w:rsidRDefault="00B43C40" w:rsidP="000D25F1">
      <w:pPr>
        <w:spacing w:line="276" w:lineRule="auto"/>
        <w:jc w:val="both"/>
        <w:rPr>
          <w:rFonts w:asciiTheme="majorBidi" w:hAnsiTheme="majorBidi" w:cstheme="majorBidi"/>
          <w:b/>
          <w:bCs/>
          <w:szCs w:val="24"/>
        </w:rPr>
      </w:pPr>
      <w:r w:rsidRPr="00916BBE">
        <w:rPr>
          <w:rFonts w:asciiTheme="majorBidi" w:hAnsiTheme="majorBidi" w:cstheme="majorBidi"/>
          <w:b/>
          <w:bCs/>
          <w:szCs w:val="24"/>
        </w:rPr>
        <w:t>* Several</w:t>
      </w:r>
      <w:r w:rsidR="00367712" w:rsidRPr="00916BBE">
        <w:rPr>
          <w:rFonts w:asciiTheme="majorBidi" w:hAnsiTheme="majorBidi" w:cstheme="majorBidi"/>
          <w:b/>
          <w:bCs/>
          <w:szCs w:val="24"/>
        </w:rPr>
        <w:t xml:space="preserve"> courses in curriculum planning, </w:t>
      </w:r>
      <w:r w:rsidRPr="00916BBE">
        <w:rPr>
          <w:rFonts w:asciiTheme="majorBidi" w:hAnsiTheme="majorBidi" w:cstheme="majorBidi"/>
          <w:b/>
          <w:bCs/>
          <w:szCs w:val="24"/>
        </w:rPr>
        <w:t>assessment</w:t>
      </w:r>
      <w:r w:rsidR="00367712" w:rsidRPr="00916BBE">
        <w:rPr>
          <w:rFonts w:asciiTheme="majorBidi" w:hAnsiTheme="majorBidi" w:cstheme="majorBidi"/>
          <w:b/>
          <w:bCs/>
          <w:szCs w:val="24"/>
        </w:rPr>
        <w:t xml:space="preserve">, </w:t>
      </w:r>
      <w:r w:rsidR="000804FE" w:rsidRPr="00916BBE">
        <w:rPr>
          <w:rFonts w:asciiTheme="majorBidi" w:hAnsiTheme="majorBidi" w:cstheme="majorBidi"/>
          <w:b/>
          <w:bCs/>
          <w:szCs w:val="24"/>
        </w:rPr>
        <w:t xml:space="preserve">medical </w:t>
      </w:r>
      <w:r w:rsidR="00367712" w:rsidRPr="00916BBE">
        <w:rPr>
          <w:rFonts w:asciiTheme="majorBidi" w:hAnsiTheme="majorBidi" w:cstheme="majorBidi"/>
          <w:b/>
          <w:bCs/>
          <w:szCs w:val="24"/>
        </w:rPr>
        <w:t>education</w:t>
      </w:r>
      <w:r w:rsidR="00D82EBB" w:rsidRPr="00916BBE">
        <w:rPr>
          <w:rFonts w:asciiTheme="majorBidi" w:hAnsiTheme="majorBidi" w:cstheme="majorBidi"/>
          <w:b/>
          <w:bCs/>
          <w:szCs w:val="24"/>
        </w:rPr>
        <w:t xml:space="preserve"> and computers</w:t>
      </w:r>
      <w:r w:rsidRPr="00916BBE">
        <w:rPr>
          <w:rFonts w:asciiTheme="majorBidi" w:hAnsiTheme="majorBidi" w:cstheme="majorBidi"/>
          <w:b/>
          <w:bCs/>
          <w:szCs w:val="24"/>
        </w:rPr>
        <w:t>.</w:t>
      </w:r>
    </w:p>
    <w:p w14:paraId="3D51A1B7" w14:textId="77777777" w:rsidR="003C1198" w:rsidRPr="00916BBE" w:rsidRDefault="003C1198" w:rsidP="003C1198">
      <w:pPr>
        <w:spacing w:line="276" w:lineRule="auto"/>
        <w:jc w:val="both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b/>
          <w:bCs/>
          <w:szCs w:val="24"/>
        </w:rPr>
        <w:t xml:space="preserve">* Problem-Based Learning: </w:t>
      </w:r>
      <w:r w:rsidRPr="00916BBE">
        <w:rPr>
          <w:rFonts w:asciiTheme="majorBidi" w:hAnsiTheme="majorBidi" w:cstheme="majorBidi"/>
          <w:szCs w:val="24"/>
        </w:rPr>
        <w:t xml:space="preserve">Organized by the WHO, Faculty of Medicine, </w:t>
      </w:r>
      <w:r w:rsidR="00285DB9" w:rsidRPr="00916BBE">
        <w:rPr>
          <w:rFonts w:asciiTheme="majorBidi" w:hAnsiTheme="majorBidi" w:cstheme="majorBidi"/>
          <w:szCs w:val="24"/>
        </w:rPr>
        <w:t>and Center</w:t>
      </w:r>
      <w:r w:rsidRPr="00916BBE">
        <w:rPr>
          <w:rFonts w:asciiTheme="majorBidi" w:hAnsiTheme="majorBidi" w:cstheme="majorBidi"/>
          <w:szCs w:val="24"/>
        </w:rPr>
        <w:t xml:space="preserve"> for Educational Development.</w:t>
      </w:r>
    </w:p>
    <w:p w14:paraId="7FB5C530" w14:textId="77777777" w:rsidR="00285DB9" w:rsidRPr="00916BBE" w:rsidRDefault="00285DB9" w:rsidP="003C1198">
      <w:pPr>
        <w:spacing w:line="276" w:lineRule="auto"/>
        <w:jc w:val="both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szCs w:val="24"/>
        </w:rPr>
        <w:lastRenderedPageBreak/>
        <w:t xml:space="preserve">* </w:t>
      </w:r>
      <w:r w:rsidRPr="00916BBE">
        <w:rPr>
          <w:rFonts w:asciiTheme="majorBidi" w:hAnsiTheme="majorBidi" w:cstheme="majorBidi"/>
          <w:b/>
          <w:bCs/>
          <w:szCs w:val="24"/>
        </w:rPr>
        <w:t>Competing Globally in Higher Education: Training on QA and Accreditation</w:t>
      </w:r>
      <w:r w:rsidRPr="00916BBE">
        <w:rPr>
          <w:rFonts w:asciiTheme="majorBidi" w:hAnsiTheme="majorBidi" w:cstheme="majorBidi"/>
          <w:szCs w:val="24"/>
        </w:rPr>
        <w:t>: A 2 days course organized by the Higher Education Accreditation Commission and Columbia University, Middle East Research Center.</w:t>
      </w:r>
    </w:p>
    <w:p w14:paraId="7B5ACF39" w14:textId="77777777" w:rsidR="0092618B" w:rsidRPr="00916BBE" w:rsidRDefault="0092618B" w:rsidP="00773EEE">
      <w:pPr>
        <w:spacing w:line="276" w:lineRule="auto"/>
        <w:rPr>
          <w:rFonts w:asciiTheme="majorBidi" w:hAnsiTheme="majorBidi" w:cstheme="majorBidi"/>
          <w:b/>
          <w:bCs/>
          <w:i/>
          <w:iCs/>
          <w:szCs w:val="24"/>
          <w:u w:val="single"/>
        </w:rPr>
      </w:pPr>
    </w:p>
    <w:p w14:paraId="65CCC999" w14:textId="77777777" w:rsidR="005A7178" w:rsidRPr="00916BBE" w:rsidRDefault="005A7178" w:rsidP="00F5210C">
      <w:pPr>
        <w:spacing w:line="276" w:lineRule="auto"/>
        <w:rPr>
          <w:rFonts w:asciiTheme="majorBidi" w:hAnsiTheme="majorBidi" w:cstheme="majorBidi"/>
          <w:szCs w:val="24"/>
          <w:u w:val="single"/>
        </w:rPr>
      </w:pPr>
      <w:r w:rsidRPr="00916BBE">
        <w:rPr>
          <w:rFonts w:asciiTheme="majorBidi" w:hAnsiTheme="majorBidi" w:cstheme="majorBidi"/>
          <w:b/>
          <w:bCs/>
          <w:i/>
          <w:iCs/>
          <w:szCs w:val="24"/>
          <w:u w:val="single"/>
        </w:rPr>
        <w:t>W</w:t>
      </w:r>
      <w:r w:rsidR="00F5210C" w:rsidRPr="00916BBE">
        <w:rPr>
          <w:rFonts w:asciiTheme="majorBidi" w:hAnsiTheme="majorBidi" w:cstheme="majorBidi"/>
          <w:b/>
          <w:bCs/>
          <w:i/>
          <w:iCs/>
          <w:szCs w:val="24"/>
          <w:u w:val="single"/>
        </w:rPr>
        <w:t>orking Experience</w:t>
      </w:r>
      <w:r w:rsidRPr="00916BBE">
        <w:rPr>
          <w:rFonts w:asciiTheme="majorBidi" w:hAnsiTheme="majorBidi" w:cstheme="majorBidi"/>
          <w:szCs w:val="24"/>
          <w:u w:val="single"/>
        </w:rPr>
        <w:t>:</w:t>
      </w:r>
    </w:p>
    <w:p w14:paraId="7C5ED137" w14:textId="77777777" w:rsidR="0092618B" w:rsidRPr="00916BBE" w:rsidRDefault="0092618B" w:rsidP="00773EEE">
      <w:pPr>
        <w:spacing w:line="276" w:lineRule="auto"/>
        <w:rPr>
          <w:rFonts w:asciiTheme="majorBidi" w:hAnsiTheme="majorBidi" w:cstheme="majorBidi"/>
          <w:szCs w:val="24"/>
          <w:u w:val="single"/>
        </w:rPr>
      </w:pPr>
    </w:p>
    <w:tbl>
      <w:tblPr>
        <w:tblW w:w="9792" w:type="dxa"/>
        <w:tblInd w:w="-522" w:type="dxa"/>
        <w:tblLook w:val="0000" w:firstRow="0" w:lastRow="0" w:firstColumn="0" w:lastColumn="0" w:noHBand="0" w:noVBand="0"/>
      </w:tblPr>
      <w:tblGrid>
        <w:gridCol w:w="1236"/>
        <w:gridCol w:w="3336"/>
        <w:gridCol w:w="5220"/>
      </w:tblGrid>
      <w:tr w:rsidR="0063797C" w:rsidRPr="00916BBE" w14:paraId="551367DD" w14:textId="77777777" w:rsidTr="00647957">
        <w:tc>
          <w:tcPr>
            <w:tcW w:w="1236" w:type="dxa"/>
          </w:tcPr>
          <w:p w14:paraId="5C8D14A1" w14:textId="77777777" w:rsidR="0063797C" w:rsidRPr="00916BBE" w:rsidRDefault="0063797C" w:rsidP="00392C59">
            <w:pPr>
              <w:spacing w:line="276" w:lineRule="auto"/>
              <w:jc w:val="center"/>
              <w:rPr>
                <w:rFonts w:asciiTheme="majorBidi" w:hAnsiTheme="majorBidi" w:cstheme="majorBidi"/>
                <w:noProof/>
                <w:szCs w:val="24"/>
              </w:rPr>
            </w:pPr>
            <w:r w:rsidRPr="00916BBE">
              <w:rPr>
                <w:rFonts w:asciiTheme="majorBidi" w:hAnsiTheme="majorBidi" w:cstheme="majorBidi"/>
                <w:noProof/>
                <w:szCs w:val="24"/>
              </w:rPr>
              <w:drawing>
                <wp:anchor distT="0" distB="0" distL="114300" distR="114300" simplePos="0" relativeHeight="251677696" behindDoc="1" locked="0" layoutInCell="1" allowOverlap="1" wp14:anchorId="78F99386" wp14:editId="2CB1C597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142875</wp:posOffset>
                  </wp:positionV>
                  <wp:extent cx="438785" cy="530225"/>
                  <wp:effectExtent l="0" t="0" r="0" b="0"/>
                  <wp:wrapTight wrapText="bothSides">
                    <wp:wrapPolygon edited="0">
                      <wp:start x="0" y="0"/>
                      <wp:lineTo x="0" y="20953"/>
                      <wp:lineTo x="20631" y="20953"/>
                      <wp:lineTo x="20631" y="0"/>
                      <wp:lineTo x="0" y="0"/>
                    </wp:wrapPolygon>
                  </wp:wrapTight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53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6" w:type="dxa"/>
          </w:tcPr>
          <w:p w14:paraId="2B5D42D3" w14:textId="77777777" w:rsidR="0063797C" w:rsidRPr="00916BBE" w:rsidRDefault="0063797C" w:rsidP="00CE7891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September 2020-</w:t>
            </w:r>
          </w:p>
        </w:tc>
        <w:tc>
          <w:tcPr>
            <w:tcW w:w="5220" w:type="dxa"/>
          </w:tcPr>
          <w:p w14:paraId="33D9666E" w14:textId="77777777" w:rsidR="0063797C" w:rsidRPr="00916BBE" w:rsidRDefault="0063797C" w:rsidP="0063797C">
            <w:pPr>
              <w:spacing w:line="276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916BBE">
              <w:rPr>
                <w:rFonts w:asciiTheme="majorBidi" w:hAnsiTheme="majorBidi" w:cstheme="majorBidi"/>
                <w:b/>
                <w:bCs/>
                <w:szCs w:val="24"/>
              </w:rPr>
              <w:t>Professor of Anatomical Sciences</w:t>
            </w:r>
          </w:p>
          <w:p w14:paraId="363B5245" w14:textId="77777777" w:rsidR="0063797C" w:rsidRPr="00916BBE" w:rsidRDefault="0063797C" w:rsidP="0063797C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 xml:space="preserve">Department of Anatomy and Histology </w:t>
            </w:r>
          </w:p>
          <w:p w14:paraId="1CCFDF69" w14:textId="77777777" w:rsidR="0063797C" w:rsidRPr="00916BBE" w:rsidRDefault="0063797C" w:rsidP="0063797C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>School of Medicine</w:t>
            </w:r>
          </w:p>
          <w:p w14:paraId="6DBA776A" w14:textId="77777777" w:rsidR="0063797C" w:rsidRPr="00916BBE" w:rsidRDefault="0063797C" w:rsidP="0063797C">
            <w:pPr>
              <w:spacing w:line="276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>University of Jordan</w:t>
            </w:r>
          </w:p>
          <w:p w14:paraId="25840729" w14:textId="77777777" w:rsidR="0063797C" w:rsidRPr="00916BBE" w:rsidRDefault="0063797C" w:rsidP="00773EEE">
            <w:pPr>
              <w:spacing w:line="276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</w:tr>
      <w:tr w:rsidR="00CA08D1" w:rsidRPr="00916BBE" w14:paraId="6A70FAB1" w14:textId="77777777" w:rsidTr="00647957">
        <w:tc>
          <w:tcPr>
            <w:tcW w:w="1236" w:type="dxa"/>
          </w:tcPr>
          <w:p w14:paraId="64847D6C" w14:textId="77777777" w:rsidR="00CA08D1" w:rsidRPr="00916BBE" w:rsidRDefault="00A52CC6" w:rsidP="00392C59">
            <w:pPr>
              <w:spacing w:line="276" w:lineRule="auto"/>
              <w:jc w:val="center"/>
              <w:rPr>
                <w:rFonts w:asciiTheme="majorBidi" w:hAnsiTheme="majorBidi" w:cstheme="majorBidi"/>
                <w:noProof/>
                <w:szCs w:val="24"/>
              </w:rPr>
            </w:pPr>
            <w:r w:rsidRPr="00916BBE">
              <w:rPr>
                <w:rFonts w:asciiTheme="majorBidi" w:hAnsiTheme="majorBidi" w:cstheme="majorBidi"/>
                <w:noProof/>
                <w:szCs w:val="24"/>
              </w:rPr>
              <w:drawing>
                <wp:anchor distT="0" distB="0" distL="114300" distR="114300" simplePos="0" relativeHeight="251675648" behindDoc="1" locked="0" layoutInCell="1" allowOverlap="1" wp14:anchorId="47CEF40F" wp14:editId="6975B51E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254000</wp:posOffset>
                  </wp:positionV>
                  <wp:extent cx="605155" cy="554355"/>
                  <wp:effectExtent l="0" t="0" r="4445" b="0"/>
                  <wp:wrapTight wrapText="bothSides">
                    <wp:wrapPolygon edited="0">
                      <wp:start x="0" y="0"/>
                      <wp:lineTo x="0" y="20784"/>
                      <wp:lineTo x="21079" y="20784"/>
                      <wp:lineTo x="21079" y="0"/>
                      <wp:lineTo x="0" y="0"/>
                    </wp:wrapPolygon>
                  </wp:wrapTight>
                  <wp:docPr id="103" name="Picture 103" descr="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5769"/>
                          <a:stretch/>
                        </pic:blipFill>
                        <pic:spPr bwMode="auto">
                          <a:xfrm>
                            <a:off x="0" y="0"/>
                            <a:ext cx="605155" cy="55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36" w:type="dxa"/>
          </w:tcPr>
          <w:p w14:paraId="49CC86E7" w14:textId="77777777" w:rsidR="00CA08D1" w:rsidRPr="00916BBE" w:rsidRDefault="00CA08D1" w:rsidP="00CE7891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</w:pPr>
            <w:r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September 2016-</w:t>
            </w:r>
            <w:r w:rsidR="007429A4"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September 2020</w:t>
            </w:r>
            <w:r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 xml:space="preserve"> </w:t>
            </w:r>
          </w:p>
        </w:tc>
        <w:tc>
          <w:tcPr>
            <w:tcW w:w="5220" w:type="dxa"/>
          </w:tcPr>
          <w:p w14:paraId="4660309F" w14:textId="232C02C3" w:rsidR="00CA08D1" w:rsidRPr="00916BBE" w:rsidRDefault="00E55124" w:rsidP="00773EEE">
            <w:pPr>
              <w:spacing w:line="276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916BBE">
              <w:rPr>
                <w:rFonts w:asciiTheme="majorBidi" w:hAnsiTheme="majorBidi" w:cstheme="majorBidi"/>
                <w:b/>
                <w:bCs/>
                <w:szCs w:val="24"/>
              </w:rPr>
              <w:t>Dean, Faculty of Medicine</w:t>
            </w:r>
          </w:p>
          <w:p w14:paraId="73362265" w14:textId="77777777" w:rsidR="00B24A0B" w:rsidRPr="00916BBE" w:rsidRDefault="00B24A0B" w:rsidP="00773EEE">
            <w:pPr>
              <w:spacing w:line="276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916BBE">
              <w:rPr>
                <w:rFonts w:asciiTheme="majorBidi" w:hAnsiTheme="majorBidi" w:cstheme="majorBidi"/>
                <w:b/>
                <w:bCs/>
                <w:szCs w:val="24"/>
              </w:rPr>
              <w:t>The Hashemite Uni</w:t>
            </w:r>
            <w:r w:rsidR="00E17173" w:rsidRPr="00916BBE">
              <w:rPr>
                <w:rFonts w:asciiTheme="majorBidi" w:hAnsiTheme="majorBidi" w:cstheme="majorBidi"/>
                <w:b/>
                <w:bCs/>
                <w:szCs w:val="24"/>
              </w:rPr>
              <w:t>v</w:t>
            </w:r>
            <w:r w:rsidRPr="00916BBE">
              <w:rPr>
                <w:rFonts w:asciiTheme="majorBidi" w:hAnsiTheme="majorBidi" w:cstheme="majorBidi"/>
                <w:b/>
                <w:bCs/>
                <w:szCs w:val="24"/>
              </w:rPr>
              <w:t xml:space="preserve">ersity </w:t>
            </w:r>
          </w:p>
          <w:p w14:paraId="7ED26656" w14:textId="77777777" w:rsidR="004146D7" w:rsidRPr="00916BBE" w:rsidRDefault="004146D7" w:rsidP="004146D7">
            <w:pPr>
              <w:spacing w:line="276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  <w:proofErr w:type="spellStart"/>
            <w:r w:rsidRPr="00916BBE">
              <w:rPr>
                <w:rFonts w:asciiTheme="majorBidi" w:hAnsiTheme="majorBidi" w:cstheme="majorBidi"/>
                <w:b/>
                <w:bCs/>
                <w:szCs w:val="24"/>
              </w:rPr>
              <w:t>Zarka</w:t>
            </w:r>
            <w:proofErr w:type="spellEnd"/>
          </w:p>
          <w:p w14:paraId="68ACF5F0" w14:textId="77777777" w:rsidR="004146D7" w:rsidRPr="00916BBE" w:rsidRDefault="004146D7" w:rsidP="004146D7">
            <w:pPr>
              <w:spacing w:line="276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916BBE">
              <w:rPr>
                <w:rFonts w:asciiTheme="majorBidi" w:hAnsiTheme="majorBidi" w:cstheme="majorBidi"/>
                <w:b/>
                <w:bCs/>
                <w:szCs w:val="24"/>
              </w:rPr>
              <w:t>Jordan</w:t>
            </w:r>
          </w:p>
          <w:p w14:paraId="4E63EC67" w14:textId="77777777" w:rsidR="00B24A0B" w:rsidRPr="00916BBE" w:rsidRDefault="00B24A0B" w:rsidP="00773EEE">
            <w:pPr>
              <w:spacing w:line="276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</w:tr>
      <w:tr w:rsidR="00C42BA2" w:rsidRPr="00916BBE" w14:paraId="22563184" w14:textId="77777777" w:rsidTr="00647957">
        <w:tc>
          <w:tcPr>
            <w:tcW w:w="1236" w:type="dxa"/>
          </w:tcPr>
          <w:p w14:paraId="0B4E38E3" w14:textId="77777777" w:rsidR="00C42BA2" w:rsidRPr="00916BBE" w:rsidRDefault="00C42BA2" w:rsidP="00392C59">
            <w:pPr>
              <w:spacing w:line="276" w:lineRule="auto"/>
              <w:jc w:val="center"/>
              <w:rPr>
                <w:rFonts w:asciiTheme="majorBidi" w:hAnsiTheme="majorBidi" w:cstheme="majorBidi"/>
                <w:noProof/>
                <w:szCs w:val="24"/>
              </w:rPr>
            </w:pPr>
            <w:r w:rsidRPr="00916BBE">
              <w:rPr>
                <w:rFonts w:asciiTheme="majorBidi" w:hAnsiTheme="majorBidi" w:cstheme="majorBidi"/>
                <w:noProof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63B23FA6" wp14:editId="5A71EB54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231140</wp:posOffset>
                  </wp:positionV>
                  <wp:extent cx="438785" cy="530225"/>
                  <wp:effectExtent l="0" t="0" r="0" b="0"/>
                  <wp:wrapTight wrapText="bothSides">
                    <wp:wrapPolygon edited="0">
                      <wp:start x="0" y="0"/>
                      <wp:lineTo x="0" y="20953"/>
                      <wp:lineTo x="20631" y="20953"/>
                      <wp:lineTo x="20631" y="0"/>
                      <wp:lineTo x="0" y="0"/>
                    </wp:wrapPolygon>
                  </wp:wrapTight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53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6" w:type="dxa"/>
          </w:tcPr>
          <w:p w14:paraId="52E9151C" w14:textId="77777777" w:rsidR="00C42BA2" w:rsidRPr="00916BBE" w:rsidRDefault="00C42BA2" w:rsidP="00CE7891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</w:pPr>
            <w:r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September 2015</w:t>
            </w:r>
            <w:r w:rsidR="007429A4"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 xml:space="preserve"> </w:t>
            </w:r>
          </w:p>
        </w:tc>
        <w:tc>
          <w:tcPr>
            <w:tcW w:w="5220" w:type="dxa"/>
          </w:tcPr>
          <w:p w14:paraId="52DBB94C" w14:textId="77777777" w:rsidR="00C42BA2" w:rsidRPr="00916BBE" w:rsidRDefault="00C42BA2" w:rsidP="00773EEE">
            <w:pPr>
              <w:spacing w:line="276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916BBE">
              <w:rPr>
                <w:rFonts w:asciiTheme="majorBidi" w:hAnsiTheme="majorBidi" w:cstheme="majorBidi"/>
                <w:b/>
                <w:bCs/>
                <w:szCs w:val="24"/>
              </w:rPr>
              <w:t>Professor of Anatomical Sciences</w:t>
            </w:r>
          </w:p>
          <w:p w14:paraId="5260888D" w14:textId="77777777" w:rsidR="00C42BA2" w:rsidRPr="00916BBE" w:rsidRDefault="00C42BA2" w:rsidP="00773EEE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 xml:space="preserve">Department of Anatomy and Histology </w:t>
            </w:r>
          </w:p>
          <w:p w14:paraId="5C63714C" w14:textId="77777777" w:rsidR="00C42BA2" w:rsidRPr="00916BBE" w:rsidRDefault="00C42BA2" w:rsidP="00773EEE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>School of Medicine</w:t>
            </w:r>
          </w:p>
          <w:p w14:paraId="6DFE55E9" w14:textId="77777777" w:rsidR="00C42BA2" w:rsidRPr="00916BBE" w:rsidRDefault="00C42BA2" w:rsidP="00773EEE">
            <w:pPr>
              <w:spacing w:line="276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>University of Jordan</w:t>
            </w:r>
          </w:p>
          <w:p w14:paraId="5132BBA9" w14:textId="77777777" w:rsidR="00C42BA2" w:rsidRPr="00916BBE" w:rsidRDefault="00C42BA2" w:rsidP="00773EEE">
            <w:pPr>
              <w:spacing w:line="276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</w:tr>
      <w:tr w:rsidR="007106E9" w:rsidRPr="00916BBE" w14:paraId="3D20983B" w14:textId="77777777" w:rsidTr="00647957">
        <w:tc>
          <w:tcPr>
            <w:tcW w:w="1236" w:type="dxa"/>
          </w:tcPr>
          <w:p w14:paraId="5FB656BD" w14:textId="77777777" w:rsidR="007106E9" w:rsidRPr="00916BBE" w:rsidRDefault="007106E9" w:rsidP="00392C59">
            <w:pPr>
              <w:spacing w:line="276" w:lineRule="auto"/>
              <w:jc w:val="center"/>
              <w:rPr>
                <w:rFonts w:asciiTheme="majorBidi" w:hAnsiTheme="majorBidi" w:cstheme="majorBidi"/>
                <w:noProof/>
                <w:szCs w:val="24"/>
              </w:rPr>
            </w:pPr>
            <w:r w:rsidRPr="00916BBE">
              <w:rPr>
                <w:rFonts w:asciiTheme="majorBidi" w:hAnsiTheme="majorBidi" w:cstheme="majorBidi"/>
                <w:noProof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75DB97F1" wp14:editId="07EA1DFC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137795</wp:posOffset>
                  </wp:positionV>
                  <wp:extent cx="438785" cy="530225"/>
                  <wp:effectExtent l="0" t="0" r="0" b="0"/>
                  <wp:wrapTight wrapText="bothSides">
                    <wp:wrapPolygon edited="0">
                      <wp:start x="0" y="0"/>
                      <wp:lineTo x="0" y="20953"/>
                      <wp:lineTo x="20631" y="20953"/>
                      <wp:lineTo x="20631" y="0"/>
                      <wp:lineTo x="0" y="0"/>
                    </wp:wrapPolygon>
                  </wp:wrapTight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53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6" w:type="dxa"/>
          </w:tcPr>
          <w:p w14:paraId="712A7CEE" w14:textId="77777777" w:rsidR="007106E9" w:rsidRPr="00916BBE" w:rsidRDefault="007106E9" w:rsidP="00CE7891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</w:pPr>
            <w:r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 xml:space="preserve">September 2013 </w:t>
            </w:r>
            <w:r w:rsidR="006F4C92"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– September 2016</w:t>
            </w:r>
          </w:p>
        </w:tc>
        <w:tc>
          <w:tcPr>
            <w:tcW w:w="5220" w:type="dxa"/>
          </w:tcPr>
          <w:p w14:paraId="0607A25D" w14:textId="77777777" w:rsidR="007106E9" w:rsidRPr="00916BBE" w:rsidRDefault="007106E9" w:rsidP="00773EEE">
            <w:pPr>
              <w:spacing w:line="276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916BBE">
              <w:rPr>
                <w:rFonts w:asciiTheme="majorBidi" w:hAnsiTheme="majorBidi" w:cstheme="majorBidi"/>
                <w:b/>
                <w:bCs/>
                <w:szCs w:val="24"/>
              </w:rPr>
              <w:t xml:space="preserve">Vice Dean </w:t>
            </w:r>
          </w:p>
          <w:p w14:paraId="6DEC6C79" w14:textId="77777777" w:rsidR="007106E9" w:rsidRPr="00916BBE" w:rsidRDefault="007106E9" w:rsidP="00773EEE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 xml:space="preserve">Faculty of Medicine </w:t>
            </w:r>
          </w:p>
          <w:p w14:paraId="220A61FC" w14:textId="77777777" w:rsidR="007106E9" w:rsidRPr="00916BBE" w:rsidRDefault="007106E9" w:rsidP="00773EEE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>University of Jordan</w:t>
            </w:r>
          </w:p>
          <w:p w14:paraId="035DB620" w14:textId="77777777" w:rsidR="00C42BA2" w:rsidRPr="00916BBE" w:rsidRDefault="00C42BA2" w:rsidP="00773EEE">
            <w:pPr>
              <w:spacing w:line="276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</w:tr>
      <w:tr w:rsidR="00245DA3" w:rsidRPr="00916BBE" w14:paraId="67A18127" w14:textId="77777777" w:rsidTr="00647957">
        <w:tc>
          <w:tcPr>
            <w:tcW w:w="1236" w:type="dxa"/>
          </w:tcPr>
          <w:p w14:paraId="267CE886" w14:textId="77777777" w:rsidR="00245DA3" w:rsidRPr="00916BBE" w:rsidRDefault="00BF40C9" w:rsidP="00392C5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</w:pPr>
            <w:r w:rsidRPr="00916BBE">
              <w:rPr>
                <w:rFonts w:asciiTheme="majorBidi" w:hAnsiTheme="majorBidi" w:cstheme="majorBidi"/>
                <w:noProof/>
                <w:szCs w:val="24"/>
              </w:rPr>
              <w:drawing>
                <wp:inline distT="0" distB="0" distL="0" distR="0" wp14:anchorId="15200DDD" wp14:editId="09C09362">
                  <wp:extent cx="627321" cy="781728"/>
                  <wp:effectExtent l="0" t="0" r="1905" b="0"/>
                  <wp:docPr id="106" name="Picture 106" descr="RS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S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1449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835" cy="7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6" w:type="dxa"/>
          </w:tcPr>
          <w:p w14:paraId="20F13566" w14:textId="77777777" w:rsidR="00245DA3" w:rsidRPr="00916BBE" w:rsidRDefault="00245DA3" w:rsidP="006F4C92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</w:pPr>
            <w:r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June 2010-</w:t>
            </w:r>
            <w:r w:rsidR="00FA2A0A"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 xml:space="preserve"> </w:t>
            </w:r>
            <w:r w:rsidR="006F4C92"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Now</w:t>
            </w:r>
          </w:p>
        </w:tc>
        <w:tc>
          <w:tcPr>
            <w:tcW w:w="5220" w:type="dxa"/>
          </w:tcPr>
          <w:p w14:paraId="609A3FED" w14:textId="77777777" w:rsidR="00245DA3" w:rsidRPr="00916BBE" w:rsidRDefault="00245DA3" w:rsidP="00773EEE">
            <w:pPr>
              <w:spacing w:line="276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916BBE">
              <w:rPr>
                <w:rFonts w:asciiTheme="majorBidi" w:hAnsiTheme="majorBidi" w:cstheme="majorBidi"/>
                <w:b/>
                <w:bCs/>
                <w:szCs w:val="24"/>
              </w:rPr>
              <w:t xml:space="preserve">Examiner in </w:t>
            </w:r>
            <w:proofErr w:type="gramStart"/>
            <w:r w:rsidRPr="00916BBE">
              <w:rPr>
                <w:rFonts w:asciiTheme="majorBidi" w:hAnsiTheme="majorBidi" w:cstheme="majorBidi"/>
                <w:b/>
                <w:bCs/>
                <w:szCs w:val="24"/>
              </w:rPr>
              <w:t>Anatomy,  Royal</w:t>
            </w:r>
            <w:proofErr w:type="gramEnd"/>
            <w:r w:rsidRPr="00916BBE">
              <w:rPr>
                <w:rFonts w:asciiTheme="majorBidi" w:hAnsiTheme="majorBidi" w:cstheme="majorBidi"/>
                <w:b/>
                <w:bCs/>
                <w:szCs w:val="24"/>
              </w:rPr>
              <w:t xml:space="preserve"> College of Surgeons in Ireland</w:t>
            </w:r>
            <w:r w:rsidR="00FA2A0A" w:rsidRPr="00916BBE">
              <w:rPr>
                <w:rFonts w:asciiTheme="majorBidi" w:hAnsiTheme="majorBidi" w:cstheme="majorBidi"/>
                <w:b/>
                <w:bCs/>
                <w:szCs w:val="24"/>
              </w:rPr>
              <w:t xml:space="preserve"> (Examiner No. 2249)</w:t>
            </w:r>
          </w:p>
          <w:p w14:paraId="189357F1" w14:textId="77777777" w:rsidR="00245DA3" w:rsidRPr="00916BBE" w:rsidRDefault="00245DA3" w:rsidP="00773EEE">
            <w:pPr>
              <w:spacing w:line="276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</w:tr>
      <w:tr w:rsidR="00245DA3" w:rsidRPr="00916BBE" w14:paraId="4D89CF2D" w14:textId="77777777" w:rsidTr="00647957">
        <w:tc>
          <w:tcPr>
            <w:tcW w:w="1236" w:type="dxa"/>
          </w:tcPr>
          <w:p w14:paraId="39E4B5BF" w14:textId="77777777" w:rsidR="00245DA3" w:rsidRPr="00916BBE" w:rsidRDefault="00BF40C9" w:rsidP="00392C5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</w:pPr>
            <w:r w:rsidRPr="00916BBE">
              <w:rPr>
                <w:rFonts w:asciiTheme="majorBidi" w:hAnsiTheme="majorBidi" w:cstheme="majorBidi"/>
                <w:noProof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3BE2BDA4" wp14:editId="04920869">
                  <wp:simplePos x="0" y="0"/>
                  <wp:positionH relativeFrom="column">
                    <wp:posOffset>9220</wp:posOffset>
                  </wp:positionH>
                  <wp:positionV relativeFrom="paragraph">
                    <wp:posOffset>97637</wp:posOffset>
                  </wp:positionV>
                  <wp:extent cx="638175" cy="659130"/>
                  <wp:effectExtent l="0" t="0" r="0" b="0"/>
                  <wp:wrapTight wrapText="bothSides">
                    <wp:wrapPolygon edited="0">
                      <wp:start x="6448" y="0"/>
                      <wp:lineTo x="2579" y="3746"/>
                      <wp:lineTo x="0" y="8116"/>
                      <wp:lineTo x="0" y="14358"/>
                      <wp:lineTo x="5158" y="19977"/>
                      <wp:lineTo x="7737" y="21225"/>
                      <wp:lineTo x="13540" y="21225"/>
                      <wp:lineTo x="16119" y="19977"/>
                      <wp:lineTo x="21278" y="14358"/>
                      <wp:lineTo x="21278" y="8116"/>
                      <wp:lineTo x="19343" y="4994"/>
                      <wp:lineTo x="15475" y="0"/>
                      <wp:lineTo x="6448" y="0"/>
                    </wp:wrapPolygon>
                  </wp:wrapTight>
                  <wp:docPr id="107" name="Picture 107" descr="Previous Cour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evious Cour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0" b="98198" l="0" r="96262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6" w:type="dxa"/>
          </w:tcPr>
          <w:p w14:paraId="161D2E8A" w14:textId="77777777" w:rsidR="00245DA3" w:rsidRPr="00916BBE" w:rsidRDefault="00245DA3" w:rsidP="006F4C92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</w:pPr>
            <w:r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 xml:space="preserve">October 2006- </w:t>
            </w:r>
            <w:r w:rsidR="006F4C92"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Now</w:t>
            </w:r>
          </w:p>
        </w:tc>
        <w:tc>
          <w:tcPr>
            <w:tcW w:w="5220" w:type="dxa"/>
          </w:tcPr>
          <w:p w14:paraId="788F28EA" w14:textId="77777777" w:rsidR="00245DA3" w:rsidRPr="00916BBE" w:rsidRDefault="00245DA3" w:rsidP="00A13BB0">
            <w:pPr>
              <w:spacing w:line="276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916BBE">
              <w:rPr>
                <w:rFonts w:asciiTheme="majorBidi" w:hAnsiTheme="majorBidi" w:cstheme="majorBidi"/>
                <w:b/>
                <w:bCs/>
                <w:szCs w:val="24"/>
              </w:rPr>
              <w:t>Lecturer and Examiner in Anatomy,</w:t>
            </w:r>
          </w:p>
          <w:p w14:paraId="27218F79" w14:textId="77777777" w:rsidR="00C42BA2" w:rsidRPr="00916BBE" w:rsidRDefault="00245DA3" w:rsidP="00E04ED5">
            <w:pPr>
              <w:spacing w:line="276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916BBE">
              <w:rPr>
                <w:rFonts w:asciiTheme="majorBidi" w:hAnsiTheme="majorBidi" w:cstheme="majorBidi"/>
                <w:b/>
                <w:bCs/>
                <w:szCs w:val="24"/>
              </w:rPr>
              <w:t>German Board of Oral Implantology</w:t>
            </w:r>
          </w:p>
        </w:tc>
      </w:tr>
      <w:tr w:rsidR="00245DA3" w:rsidRPr="00916BBE" w14:paraId="230F440A" w14:textId="77777777" w:rsidTr="00647957">
        <w:tc>
          <w:tcPr>
            <w:tcW w:w="1236" w:type="dxa"/>
          </w:tcPr>
          <w:p w14:paraId="3ADDD05B" w14:textId="77777777" w:rsidR="00245DA3" w:rsidRPr="00916BBE" w:rsidRDefault="00BF40C9" w:rsidP="00392C5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</w:pPr>
            <w:r w:rsidRPr="00916BBE">
              <w:rPr>
                <w:rFonts w:asciiTheme="majorBidi" w:hAnsiTheme="majorBidi" w:cstheme="majorBidi"/>
                <w:b/>
                <w:bCs/>
                <w:i/>
                <w:iCs/>
                <w:noProof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715950B9" wp14:editId="0A7ACC56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241401</wp:posOffset>
                  </wp:positionV>
                  <wp:extent cx="436245" cy="531495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751" y="20903"/>
                      <wp:lineTo x="20751" y="0"/>
                      <wp:lineTo x="0" y="0"/>
                    </wp:wrapPolygon>
                  </wp:wrapTight>
                  <wp:docPr id="108" name="Picture 108" descr="UJ 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J 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6" w:type="dxa"/>
          </w:tcPr>
          <w:p w14:paraId="6A8F192F" w14:textId="77777777" w:rsidR="00245DA3" w:rsidRPr="00916BBE" w:rsidRDefault="00245DA3" w:rsidP="00C42BA2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</w:pPr>
            <w:r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J</w:t>
            </w:r>
            <w:r w:rsidR="00C42BA2"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anuary</w:t>
            </w:r>
            <w:r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 xml:space="preserve"> 2005 –</w:t>
            </w:r>
            <w:r w:rsidR="00C42BA2"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 xml:space="preserve"> September 2015</w:t>
            </w:r>
          </w:p>
        </w:tc>
        <w:tc>
          <w:tcPr>
            <w:tcW w:w="5220" w:type="dxa"/>
          </w:tcPr>
          <w:p w14:paraId="0EC61005" w14:textId="77777777" w:rsidR="00245DA3" w:rsidRPr="00916BBE" w:rsidRDefault="00245DA3" w:rsidP="00773EEE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b/>
                <w:bCs/>
                <w:szCs w:val="24"/>
              </w:rPr>
              <w:t>Associate Professor</w:t>
            </w:r>
            <w:r w:rsidRPr="00916BBE">
              <w:rPr>
                <w:rFonts w:asciiTheme="majorBidi" w:hAnsiTheme="majorBidi" w:cstheme="majorBidi"/>
                <w:szCs w:val="24"/>
              </w:rPr>
              <w:tab/>
              <w:t xml:space="preserve">      </w:t>
            </w:r>
          </w:p>
          <w:p w14:paraId="5F615187" w14:textId="77777777" w:rsidR="00245DA3" w:rsidRPr="00916BBE" w:rsidRDefault="00245DA3" w:rsidP="00773EEE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 xml:space="preserve"> Department</w:t>
            </w:r>
            <w:r w:rsidRPr="00916BBE">
              <w:rPr>
                <w:rFonts w:asciiTheme="majorBidi" w:hAnsiTheme="majorBidi" w:cstheme="majorBidi"/>
                <w:szCs w:val="24"/>
              </w:rPr>
              <w:tab/>
              <w:t xml:space="preserve"> of Anatomy and Histology</w:t>
            </w:r>
          </w:p>
          <w:p w14:paraId="33818D59" w14:textId="77777777" w:rsidR="00245DA3" w:rsidRPr="00916BBE" w:rsidRDefault="00245DA3" w:rsidP="00773EEE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 xml:space="preserve"> Faculty of Medicine,</w:t>
            </w:r>
          </w:p>
          <w:p w14:paraId="0C1858FD" w14:textId="77777777" w:rsidR="00245DA3" w:rsidRPr="00916BBE" w:rsidRDefault="00245DA3" w:rsidP="00E45DF3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 xml:space="preserve"> University of Jordan</w:t>
            </w:r>
          </w:p>
          <w:p w14:paraId="1D1AAA98" w14:textId="77777777" w:rsidR="0095339A" w:rsidRPr="00916BBE" w:rsidRDefault="0095339A" w:rsidP="00E45DF3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</w:tr>
      <w:tr w:rsidR="00245DA3" w:rsidRPr="00916BBE" w14:paraId="04EB487A" w14:textId="77777777" w:rsidTr="00647957">
        <w:tc>
          <w:tcPr>
            <w:tcW w:w="1236" w:type="dxa"/>
          </w:tcPr>
          <w:p w14:paraId="1BB1FDAA" w14:textId="77777777" w:rsidR="00245DA3" w:rsidRPr="00916BBE" w:rsidRDefault="00BF40C9" w:rsidP="00392C5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</w:pPr>
            <w:r w:rsidRPr="00916BBE">
              <w:rPr>
                <w:rFonts w:asciiTheme="majorBidi" w:hAnsiTheme="majorBidi" w:cstheme="majorBidi"/>
                <w:b/>
                <w:bCs/>
                <w:i/>
                <w:iCs/>
                <w:noProof/>
                <w:szCs w:val="24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23FDADED" wp14:editId="560616CB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140259</wp:posOffset>
                  </wp:positionV>
                  <wp:extent cx="436245" cy="531495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751" y="20903"/>
                      <wp:lineTo x="20751" y="0"/>
                      <wp:lineTo x="0" y="0"/>
                    </wp:wrapPolygon>
                  </wp:wrapTight>
                  <wp:docPr id="109" name="Picture 109" descr="UJ 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J 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6" w:type="dxa"/>
          </w:tcPr>
          <w:p w14:paraId="165D27EB" w14:textId="77777777" w:rsidR="00245DA3" w:rsidRPr="00916BBE" w:rsidRDefault="00245DA3" w:rsidP="00C42BA2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</w:pPr>
            <w:r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D</w:t>
            </w:r>
            <w:r w:rsidR="00C42BA2"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ecember</w:t>
            </w:r>
            <w:r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 xml:space="preserve"> 2003 – </w:t>
            </w:r>
            <w:r w:rsidR="007106E9"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September 2013</w:t>
            </w:r>
          </w:p>
        </w:tc>
        <w:tc>
          <w:tcPr>
            <w:tcW w:w="5220" w:type="dxa"/>
          </w:tcPr>
          <w:p w14:paraId="06806B07" w14:textId="77777777" w:rsidR="00647957" w:rsidRDefault="00647957" w:rsidP="00773EEE">
            <w:pPr>
              <w:spacing w:line="276" w:lineRule="auto"/>
              <w:ind w:left="-787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</w:rPr>
              <w:t xml:space="preserve">    </w:t>
            </w:r>
            <w:r w:rsidR="00245DA3" w:rsidRPr="00916BBE">
              <w:rPr>
                <w:rFonts w:asciiTheme="majorBidi" w:hAnsiTheme="majorBidi" w:cstheme="majorBidi"/>
                <w:b/>
                <w:bCs/>
                <w:szCs w:val="24"/>
              </w:rPr>
              <w:t xml:space="preserve">          Director, </w:t>
            </w:r>
          </w:p>
          <w:p w14:paraId="0A02EC2F" w14:textId="05B3A537" w:rsidR="00245DA3" w:rsidRPr="00916BBE" w:rsidRDefault="00647957" w:rsidP="00647957">
            <w:pPr>
              <w:spacing w:line="276" w:lineRule="auto"/>
              <w:ind w:left="-787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</w:rPr>
              <w:t xml:space="preserve">              </w:t>
            </w:r>
            <w:r w:rsidR="00245DA3" w:rsidRPr="00916BBE">
              <w:rPr>
                <w:rFonts w:asciiTheme="majorBidi" w:hAnsiTheme="majorBidi" w:cstheme="majorBidi"/>
                <w:b/>
                <w:bCs/>
                <w:szCs w:val="24"/>
              </w:rPr>
              <w:t xml:space="preserve">Centre for Educational Development </w:t>
            </w:r>
          </w:p>
          <w:p w14:paraId="2D2B7AA0" w14:textId="050115DC" w:rsidR="00245DA3" w:rsidRPr="00916BBE" w:rsidRDefault="00647957" w:rsidP="00773EEE">
            <w:pPr>
              <w:pStyle w:val="Heading7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="00245DA3" w:rsidRPr="00916BBE">
              <w:rPr>
                <w:rFonts w:asciiTheme="majorBidi" w:hAnsiTheme="majorBidi" w:cstheme="majorBidi"/>
                <w:sz w:val="24"/>
                <w:szCs w:val="24"/>
              </w:rPr>
              <w:t xml:space="preserve">          University of Jordan</w:t>
            </w:r>
          </w:p>
          <w:p w14:paraId="780C24C3" w14:textId="77777777" w:rsidR="00245DA3" w:rsidRPr="00916BBE" w:rsidRDefault="00245DA3" w:rsidP="00773EEE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</w:tr>
      <w:tr w:rsidR="00245DA3" w:rsidRPr="00916BBE" w14:paraId="631D8269" w14:textId="77777777" w:rsidTr="00647957">
        <w:tc>
          <w:tcPr>
            <w:tcW w:w="1236" w:type="dxa"/>
          </w:tcPr>
          <w:p w14:paraId="514818B5" w14:textId="77777777" w:rsidR="00245DA3" w:rsidRPr="00916BBE" w:rsidRDefault="00BF40C9" w:rsidP="00392C5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</w:pPr>
            <w:r w:rsidRPr="00916BBE">
              <w:rPr>
                <w:rFonts w:asciiTheme="majorBidi" w:hAnsiTheme="majorBidi" w:cstheme="majorBidi"/>
                <w:b/>
                <w:bCs/>
                <w:i/>
                <w:iCs/>
                <w:noProof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42A53E57" wp14:editId="58556C37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162205</wp:posOffset>
                  </wp:positionV>
                  <wp:extent cx="436245" cy="531495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751" y="20903"/>
                      <wp:lineTo x="20751" y="0"/>
                      <wp:lineTo x="0" y="0"/>
                    </wp:wrapPolygon>
                  </wp:wrapTight>
                  <wp:docPr id="110" name="Picture 110" descr="UJ 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J 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6" w:type="dxa"/>
          </w:tcPr>
          <w:p w14:paraId="55E8ADEC" w14:textId="77777777" w:rsidR="00245DA3" w:rsidRPr="00916BBE" w:rsidRDefault="00245DA3" w:rsidP="00C42BA2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</w:pPr>
            <w:proofErr w:type="gramStart"/>
            <w:r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S</w:t>
            </w:r>
            <w:r w:rsidR="00C42BA2"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eptember</w:t>
            </w:r>
            <w:r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 xml:space="preserve">  2002</w:t>
            </w:r>
            <w:proofErr w:type="gramEnd"/>
            <w:r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 xml:space="preserve"> –S</w:t>
            </w:r>
            <w:r w:rsidR="00C42BA2"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eptember</w:t>
            </w:r>
            <w:r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2004</w:t>
            </w:r>
          </w:p>
        </w:tc>
        <w:tc>
          <w:tcPr>
            <w:tcW w:w="5220" w:type="dxa"/>
          </w:tcPr>
          <w:p w14:paraId="5A650C3A" w14:textId="3F2D4B80" w:rsidR="00245DA3" w:rsidRPr="00916BBE" w:rsidRDefault="00647957" w:rsidP="00773EEE">
            <w:pPr>
              <w:spacing w:line="276" w:lineRule="auto"/>
              <w:ind w:left="-787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</w:rPr>
              <w:t xml:space="preserve">  </w:t>
            </w:r>
            <w:r w:rsidR="00245DA3" w:rsidRPr="00916BBE">
              <w:rPr>
                <w:rFonts w:asciiTheme="majorBidi" w:hAnsiTheme="majorBidi" w:cstheme="majorBidi"/>
                <w:b/>
                <w:bCs/>
                <w:szCs w:val="24"/>
              </w:rPr>
              <w:t xml:space="preserve">          Assistant Dean for Training and </w:t>
            </w:r>
          </w:p>
          <w:p w14:paraId="7192F093" w14:textId="34BC5EB9" w:rsidR="00245DA3" w:rsidRPr="00916BBE" w:rsidRDefault="00647957" w:rsidP="00773EEE">
            <w:pPr>
              <w:spacing w:line="276" w:lineRule="auto"/>
              <w:ind w:left="-787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</w:rPr>
              <w:t xml:space="preserve">  </w:t>
            </w:r>
            <w:r w:rsidR="00245DA3" w:rsidRPr="00916BBE">
              <w:rPr>
                <w:rFonts w:asciiTheme="majorBidi" w:hAnsiTheme="majorBidi" w:cstheme="majorBidi"/>
                <w:b/>
                <w:bCs/>
                <w:szCs w:val="24"/>
              </w:rPr>
              <w:t xml:space="preserve">          Teaching Technology</w:t>
            </w:r>
          </w:p>
          <w:p w14:paraId="2D2419A3" w14:textId="15D661FB" w:rsidR="00245DA3" w:rsidRPr="00916BBE" w:rsidRDefault="00647957" w:rsidP="00773EEE">
            <w:pPr>
              <w:pStyle w:val="Heading7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245DA3" w:rsidRPr="00916BBE">
              <w:rPr>
                <w:rFonts w:asciiTheme="majorBidi" w:hAnsiTheme="majorBidi" w:cstheme="majorBidi"/>
                <w:sz w:val="24"/>
                <w:szCs w:val="24"/>
              </w:rPr>
              <w:t xml:space="preserve">           Faculty of Medicine</w:t>
            </w:r>
          </w:p>
          <w:p w14:paraId="5CF83AC9" w14:textId="3E227F3B" w:rsidR="00245DA3" w:rsidRPr="00916BBE" w:rsidRDefault="00647957" w:rsidP="00773EEE">
            <w:pPr>
              <w:spacing w:line="276" w:lineRule="auto"/>
              <w:ind w:left="-787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 xml:space="preserve">  </w:t>
            </w:r>
            <w:r w:rsidR="00245DA3" w:rsidRPr="00916BBE">
              <w:rPr>
                <w:rFonts w:asciiTheme="majorBidi" w:hAnsiTheme="majorBidi" w:cstheme="majorBidi"/>
                <w:szCs w:val="24"/>
              </w:rPr>
              <w:t xml:space="preserve">           University of Jordan</w:t>
            </w:r>
          </w:p>
          <w:p w14:paraId="39F4102E" w14:textId="77777777" w:rsidR="00245DA3" w:rsidRPr="00916BBE" w:rsidRDefault="00245DA3" w:rsidP="00773EEE">
            <w:pPr>
              <w:spacing w:line="276" w:lineRule="auto"/>
              <w:ind w:left="-787"/>
              <w:rPr>
                <w:rFonts w:asciiTheme="majorBidi" w:hAnsiTheme="majorBidi" w:cstheme="majorBidi"/>
                <w:szCs w:val="24"/>
              </w:rPr>
            </w:pPr>
          </w:p>
        </w:tc>
      </w:tr>
      <w:tr w:rsidR="00245DA3" w:rsidRPr="00916BBE" w14:paraId="7C8FCBCC" w14:textId="77777777" w:rsidTr="00647957">
        <w:tc>
          <w:tcPr>
            <w:tcW w:w="1236" w:type="dxa"/>
          </w:tcPr>
          <w:p w14:paraId="7E20DDD8" w14:textId="77777777" w:rsidR="00245DA3" w:rsidRPr="00916BBE" w:rsidRDefault="00BF40C9" w:rsidP="00392C5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</w:pPr>
            <w:r w:rsidRPr="00916BBE">
              <w:rPr>
                <w:rFonts w:asciiTheme="majorBidi" w:hAnsiTheme="majorBidi" w:cstheme="majorBidi"/>
                <w:b/>
                <w:bCs/>
                <w:i/>
                <w:iCs/>
                <w:noProof/>
                <w:szCs w:val="24"/>
              </w:rPr>
              <w:drawing>
                <wp:anchor distT="0" distB="0" distL="114300" distR="114300" simplePos="0" relativeHeight="251665408" behindDoc="1" locked="0" layoutInCell="1" allowOverlap="1" wp14:anchorId="6025674D" wp14:editId="15F8CF57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153619</wp:posOffset>
                  </wp:positionV>
                  <wp:extent cx="436245" cy="531495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751" y="20903"/>
                      <wp:lineTo x="20751" y="0"/>
                      <wp:lineTo x="0" y="0"/>
                    </wp:wrapPolygon>
                  </wp:wrapTight>
                  <wp:docPr id="111" name="Picture 111" descr="UJ 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J 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6" w:type="dxa"/>
          </w:tcPr>
          <w:p w14:paraId="4DEB904B" w14:textId="77777777" w:rsidR="00245DA3" w:rsidRPr="00916BBE" w:rsidRDefault="00245DA3" w:rsidP="00C42BA2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</w:pPr>
            <w:r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S</w:t>
            </w:r>
            <w:r w:rsidR="00C42BA2"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eptember</w:t>
            </w:r>
            <w:r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 xml:space="preserve"> 2000 – S</w:t>
            </w:r>
            <w:r w:rsidR="00C42BA2"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eptember</w:t>
            </w:r>
            <w:r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 xml:space="preserve"> 2002</w:t>
            </w:r>
          </w:p>
        </w:tc>
        <w:tc>
          <w:tcPr>
            <w:tcW w:w="5220" w:type="dxa"/>
          </w:tcPr>
          <w:p w14:paraId="610B6B94" w14:textId="2D88625A" w:rsidR="00245DA3" w:rsidRPr="00916BBE" w:rsidRDefault="00647957" w:rsidP="00773EEE">
            <w:pPr>
              <w:spacing w:line="276" w:lineRule="auto"/>
              <w:ind w:left="-787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</w:rPr>
              <w:t xml:space="preserve">   </w:t>
            </w:r>
            <w:r w:rsidR="00245DA3" w:rsidRPr="00916BBE">
              <w:rPr>
                <w:rFonts w:asciiTheme="majorBidi" w:hAnsiTheme="majorBidi" w:cstheme="majorBidi"/>
                <w:b/>
                <w:bCs/>
                <w:szCs w:val="24"/>
              </w:rPr>
              <w:t xml:space="preserve">          Assistant Dean for </w:t>
            </w:r>
            <w:proofErr w:type="gramStart"/>
            <w:r w:rsidR="00245DA3" w:rsidRPr="00916BBE">
              <w:rPr>
                <w:rFonts w:asciiTheme="majorBidi" w:hAnsiTheme="majorBidi" w:cstheme="majorBidi"/>
                <w:b/>
                <w:bCs/>
                <w:szCs w:val="24"/>
              </w:rPr>
              <w:t>community  service</w:t>
            </w:r>
            <w:proofErr w:type="gramEnd"/>
          </w:p>
          <w:p w14:paraId="0E2B00E8" w14:textId="77777777" w:rsidR="00245DA3" w:rsidRPr="00916BBE" w:rsidRDefault="00245DA3" w:rsidP="00773EEE">
            <w:pPr>
              <w:pStyle w:val="Heading1"/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916BB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Faculty of Medicine</w:t>
            </w:r>
          </w:p>
          <w:p w14:paraId="22CE8C97" w14:textId="77777777" w:rsidR="00245DA3" w:rsidRPr="00916BBE" w:rsidRDefault="00245DA3" w:rsidP="00773EEE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>University of Jordan</w:t>
            </w:r>
          </w:p>
          <w:p w14:paraId="68F43B32" w14:textId="77777777" w:rsidR="00245DA3" w:rsidRPr="00916BBE" w:rsidRDefault="00245DA3" w:rsidP="00773EEE">
            <w:pPr>
              <w:spacing w:line="276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</w:tr>
      <w:tr w:rsidR="00245DA3" w:rsidRPr="00916BBE" w14:paraId="5CA2FA45" w14:textId="77777777" w:rsidTr="00647957">
        <w:tc>
          <w:tcPr>
            <w:tcW w:w="1236" w:type="dxa"/>
          </w:tcPr>
          <w:p w14:paraId="338A3AC2" w14:textId="77777777" w:rsidR="00245DA3" w:rsidRPr="00916BBE" w:rsidRDefault="00BF40C9" w:rsidP="00392C5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</w:pPr>
            <w:r w:rsidRPr="00916BBE">
              <w:rPr>
                <w:rFonts w:asciiTheme="majorBidi" w:hAnsiTheme="majorBidi" w:cstheme="majorBidi"/>
                <w:b/>
                <w:bCs/>
                <w:i/>
                <w:iCs/>
                <w:noProof/>
                <w:szCs w:val="24"/>
              </w:rPr>
              <w:drawing>
                <wp:anchor distT="0" distB="0" distL="114300" distR="114300" simplePos="0" relativeHeight="251666432" behindDoc="1" locked="0" layoutInCell="1" allowOverlap="1" wp14:anchorId="0536F255" wp14:editId="27FB636C">
                  <wp:simplePos x="0" y="0"/>
                  <wp:positionH relativeFrom="column">
                    <wp:posOffset>162458</wp:posOffset>
                  </wp:positionH>
                  <wp:positionV relativeFrom="paragraph">
                    <wp:posOffset>226771</wp:posOffset>
                  </wp:positionV>
                  <wp:extent cx="436245" cy="531495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751" y="20903"/>
                      <wp:lineTo x="20751" y="0"/>
                      <wp:lineTo x="0" y="0"/>
                    </wp:wrapPolygon>
                  </wp:wrapTight>
                  <wp:docPr id="112" name="Picture 112" descr="UJ 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J 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6" w:type="dxa"/>
          </w:tcPr>
          <w:p w14:paraId="58FD02CF" w14:textId="77777777" w:rsidR="00245DA3" w:rsidRPr="00916BBE" w:rsidRDefault="00245DA3" w:rsidP="00C42BA2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</w:pPr>
            <w:r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N</w:t>
            </w:r>
            <w:r w:rsidR="00C42BA2"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ovember</w:t>
            </w:r>
            <w:r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 xml:space="preserve"> 1998 </w:t>
            </w:r>
            <w:r w:rsidR="00C42BA2"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–</w:t>
            </w:r>
            <w:r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 xml:space="preserve"> S</w:t>
            </w:r>
            <w:r w:rsidR="00C42BA2"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 xml:space="preserve">eptember </w:t>
            </w:r>
            <w:r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2000</w:t>
            </w:r>
          </w:p>
        </w:tc>
        <w:tc>
          <w:tcPr>
            <w:tcW w:w="5220" w:type="dxa"/>
          </w:tcPr>
          <w:p w14:paraId="7D61B356" w14:textId="77777777" w:rsidR="00245DA3" w:rsidRPr="00916BBE" w:rsidRDefault="00245DA3" w:rsidP="00773EEE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b/>
                <w:bCs/>
                <w:szCs w:val="24"/>
              </w:rPr>
              <w:t>Acting Chairman of the Department of Anatomy and Histology</w:t>
            </w:r>
          </w:p>
          <w:p w14:paraId="2829D8EA" w14:textId="77777777" w:rsidR="00245DA3" w:rsidRPr="00916BBE" w:rsidRDefault="00955304" w:rsidP="00773EEE">
            <w:pPr>
              <w:spacing w:line="276" w:lineRule="auto"/>
              <w:ind w:left="-787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 w:hint="cs"/>
                <w:szCs w:val="24"/>
                <w:rtl/>
              </w:rPr>
              <w:t xml:space="preserve">  </w:t>
            </w:r>
            <w:r>
              <w:rPr>
                <w:rFonts w:asciiTheme="majorBidi" w:hAnsiTheme="majorBidi" w:cstheme="majorBidi"/>
                <w:szCs w:val="24"/>
              </w:rPr>
              <w:tab/>
            </w:r>
            <w:r w:rsidR="00245DA3" w:rsidRPr="00916BBE">
              <w:rPr>
                <w:rFonts w:asciiTheme="majorBidi" w:hAnsiTheme="majorBidi" w:cstheme="majorBidi"/>
                <w:szCs w:val="24"/>
              </w:rPr>
              <w:t>Faculty of Medicine</w:t>
            </w:r>
          </w:p>
          <w:p w14:paraId="6873476C" w14:textId="77777777" w:rsidR="00245DA3" w:rsidRPr="00916BBE" w:rsidRDefault="00245DA3" w:rsidP="00773EEE">
            <w:pPr>
              <w:spacing w:line="276" w:lineRule="auto"/>
              <w:ind w:hanging="567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ab/>
              <w:t>University of Jordan</w:t>
            </w:r>
          </w:p>
          <w:p w14:paraId="2987DFD7" w14:textId="77777777" w:rsidR="00245DA3" w:rsidRPr="00916BBE" w:rsidRDefault="00245DA3" w:rsidP="00773EEE">
            <w:pPr>
              <w:spacing w:line="276" w:lineRule="auto"/>
              <w:ind w:hanging="567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</w:tr>
      <w:tr w:rsidR="00245DA3" w:rsidRPr="00916BBE" w14:paraId="4E40AADE" w14:textId="77777777" w:rsidTr="00647957">
        <w:tc>
          <w:tcPr>
            <w:tcW w:w="1236" w:type="dxa"/>
          </w:tcPr>
          <w:p w14:paraId="736807A0" w14:textId="77777777" w:rsidR="00245DA3" w:rsidRPr="00916BBE" w:rsidRDefault="00BF40C9" w:rsidP="00392C5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</w:pPr>
            <w:r w:rsidRPr="00916BBE">
              <w:rPr>
                <w:rFonts w:asciiTheme="majorBidi" w:hAnsiTheme="majorBidi" w:cstheme="majorBidi"/>
                <w:b/>
                <w:bCs/>
                <w:i/>
                <w:iCs/>
                <w:noProof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7221F714" wp14:editId="1C10BA19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226772</wp:posOffset>
                  </wp:positionV>
                  <wp:extent cx="436245" cy="531495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751" y="20903"/>
                      <wp:lineTo x="20751" y="0"/>
                      <wp:lineTo x="0" y="0"/>
                    </wp:wrapPolygon>
                  </wp:wrapTight>
                  <wp:docPr id="113" name="Picture 113" descr="UJ 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UJ 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6" w:type="dxa"/>
          </w:tcPr>
          <w:p w14:paraId="78F967CD" w14:textId="77777777" w:rsidR="00245DA3" w:rsidRPr="00916BBE" w:rsidRDefault="00245DA3" w:rsidP="00C42BA2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</w:pPr>
            <w:r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S</w:t>
            </w:r>
            <w:r w:rsidR="00C42BA2"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eptember</w:t>
            </w:r>
            <w:r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 xml:space="preserve"> 1997- N</w:t>
            </w:r>
            <w:r w:rsidR="00C42BA2"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ovember</w:t>
            </w:r>
            <w:r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 xml:space="preserve"> 1998</w:t>
            </w:r>
          </w:p>
          <w:p w14:paraId="13102C38" w14:textId="77777777" w:rsidR="00245DA3" w:rsidRPr="00916BBE" w:rsidRDefault="00245DA3" w:rsidP="00773EEE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</w:pPr>
          </w:p>
        </w:tc>
        <w:tc>
          <w:tcPr>
            <w:tcW w:w="5220" w:type="dxa"/>
          </w:tcPr>
          <w:p w14:paraId="6E7D26D9" w14:textId="77777777" w:rsidR="00245DA3" w:rsidRPr="00916BBE" w:rsidRDefault="00245DA3" w:rsidP="00773EEE">
            <w:pPr>
              <w:spacing w:line="276" w:lineRule="auto"/>
              <w:ind w:hanging="567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916BBE">
              <w:rPr>
                <w:rFonts w:asciiTheme="majorBidi" w:hAnsiTheme="majorBidi" w:cstheme="majorBidi"/>
                <w:b/>
                <w:bCs/>
                <w:szCs w:val="24"/>
              </w:rPr>
              <w:t xml:space="preserve">       </w:t>
            </w:r>
            <w:r w:rsidR="00955304">
              <w:rPr>
                <w:rFonts w:asciiTheme="majorBidi" w:hAnsiTheme="majorBidi" w:cstheme="majorBidi" w:hint="cs"/>
                <w:b/>
                <w:bCs/>
                <w:szCs w:val="24"/>
                <w:rtl/>
              </w:rPr>
              <w:t xml:space="preserve"> </w:t>
            </w:r>
            <w:r w:rsidRPr="00916BBE">
              <w:rPr>
                <w:rFonts w:asciiTheme="majorBidi" w:hAnsiTheme="majorBidi" w:cstheme="majorBidi"/>
                <w:b/>
                <w:bCs/>
                <w:szCs w:val="24"/>
              </w:rPr>
              <w:t xml:space="preserve">Assistant Dean for Students Affairs and Examinations       </w:t>
            </w:r>
            <w:r w:rsidRPr="00916BBE">
              <w:rPr>
                <w:rFonts w:asciiTheme="majorBidi" w:hAnsiTheme="majorBidi" w:cstheme="majorBidi"/>
                <w:b/>
                <w:bCs/>
                <w:szCs w:val="24"/>
              </w:rPr>
              <w:tab/>
            </w:r>
          </w:p>
          <w:p w14:paraId="5248501D" w14:textId="77777777" w:rsidR="00245DA3" w:rsidRPr="00916BBE" w:rsidRDefault="00245DA3" w:rsidP="00773EEE">
            <w:pPr>
              <w:spacing w:line="276" w:lineRule="auto"/>
              <w:ind w:hanging="567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b/>
                <w:bCs/>
                <w:szCs w:val="24"/>
              </w:rPr>
              <w:t xml:space="preserve">        </w:t>
            </w:r>
            <w:r w:rsidRPr="00916BBE">
              <w:rPr>
                <w:rFonts w:asciiTheme="majorBidi" w:hAnsiTheme="majorBidi" w:cstheme="majorBidi"/>
                <w:szCs w:val="24"/>
              </w:rPr>
              <w:t>Faculty of Medicine</w:t>
            </w:r>
          </w:p>
          <w:p w14:paraId="3B3636FC" w14:textId="77777777" w:rsidR="00245DA3" w:rsidRPr="00916BBE" w:rsidRDefault="00245DA3" w:rsidP="00B9566E">
            <w:pPr>
              <w:spacing w:line="276" w:lineRule="auto"/>
              <w:ind w:left="-645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ab/>
              <w:t>University of Jordan</w:t>
            </w:r>
          </w:p>
          <w:p w14:paraId="29E84235" w14:textId="77777777" w:rsidR="00CA08D1" w:rsidRPr="00916BBE" w:rsidRDefault="00CA08D1" w:rsidP="00B9566E">
            <w:pPr>
              <w:spacing w:line="276" w:lineRule="auto"/>
              <w:ind w:left="-645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</w:tr>
      <w:tr w:rsidR="00245DA3" w:rsidRPr="00916BBE" w14:paraId="696BAB25" w14:textId="77777777" w:rsidTr="00647957">
        <w:tc>
          <w:tcPr>
            <w:tcW w:w="1236" w:type="dxa"/>
          </w:tcPr>
          <w:p w14:paraId="21E7E8A8" w14:textId="77777777" w:rsidR="00245DA3" w:rsidRPr="00916BBE" w:rsidRDefault="00BF40C9" w:rsidP="00392C5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</w:pPr>
            <w:r w:rsidRPr="00916BBE">
              <w:rPr>
                <w:rFonts w:asciiTheme="majorBidi" w:hAnsiTheme="majorBidi" w:cstheme="majorBidi"/>
                <w:noProof/>
                <w:szCs w:val="24"/>
              </w:rPr>
              <w:drawing>
                <wp:inline distT="0" distB="0" distL="0" distR="0" wp14:anchorId="48C00010" wp14:editId="08CF3B62">
                  <wp:extent cx="552792" cy="700350"/>
                  <wp:effectExtent l="0" t="0" r="0" b="0"/>
                  <wp:docPr id="114" name="Picture 1" descr="Description: Al-Isra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Al-Isra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ackgroundRemoval t="15758" b="47273" l="43000" r="58333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38" t="15541" r="41637" b="520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550" cy="700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6" w:type="dxa"/>
          </w:tcPr>
          <w:p w14:paraId="58D53EFC" w14:textId="77777777" w:rsidR="00245DA3" w:rsidRPr="00916BBE" w:rsidRDefault="00245DA3" w:rsidP="00C42BA2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</w:pPr>
            <w:proofErr w:type="spellStart"/>
            <w:r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O</w:t>
            </w:r>
            <w:r w:rsidR="00C42BA2"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ctobeer</w:t>
            </w:r>
            <w:proofErr w:type="spellEnd"/>
            <w:r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 xml:space="preserve"> 1992-S</w:t>
            </w:r>
            <w:r w:rsidR="00C42BA2"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eptember</w:t>
            </w:r>
            <w:r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1993</w:t>
            </w:r>
          </w:p>
          <w:p w14:paraId="07DE2E1B" w14:textId="77777777" w:rsidR="00245DA3" w:rsidRPr="00916BBE" w:rsidRDefault="00245DA3" w:rsidP="00C42BA2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</w:pPr>
            <w:r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A</w:t>
            </w:r>
            <w:r w:rsidR="00C42BA2"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pril 1</w:t>
            </w:r>
            <w:r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997- S</w:t>
            </w:r>
            <w:r w:rsidR="00C42BA2"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eptember</w:t>
            </w:r>
            <w:r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 xml:space="preserve"> 1997</w:t>
            </w:r>
          </w:p>
        </w:tc>
        <w:tc>
          <w:tcPr>
            <w:tcW w:w="5220" w:type="dxa"/>
          </w:tcPr>
          <w:p w14:paraId="719B6C24" w14:textId="77777777" w:rsidR="00245DA3" w:rsidRPr="00916BBE" w:rsidRDefault="00245DA3" w:rsidP="00773EEE">
            <w:pPr>
              <w:spacing w:line="276" w:lineRule="auto"/>
              <w:ind w:left="-645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b/>
                <w:bCs/>
                <w:szCs w:val="24"/>
              </w:rPr>
              <w:t xml:space="preserve">        </w:t>
            </w:r>
            <w:r w:rsidR="00955304">
              <w:rPr>
                <w:rFonts w:asciiTheme="majorBidi" w:hAnsiTheme="majorBidi" w:cstheme="majorBidi" w:hint="cs"/>
                <w:b/>
                <w:bCs/>
                <w:szCs w:val="24"/>
                <w:rtl/>
              </w:rPr>
              <w:t xml:space="preserve">  </w:t>
            </w:r>
            <w:r w:rsidRPr="00916BBE">
              <w:rPr>
                <w:rFonts w:asciiTheme="majorBidi" w:hAnsiTheme="majorBidi" w:cstheme="majorBidi"/>
                <w:b/>
                <w:bCs/>
                <w:szCs w:val="24"/>
              </w:rPr>
              <w:t>Part Time Lecturer</w:t>
            </w:r>
            <w:r w:rsidRPr="00916BBE">
              <w:rPr>
                <w:rFonts w:asciiTheme="majorBidi" w:hAnsiTheme="majorBidi" w:cstheme="majorBidi"/>
                <w:szCs w:val="24"/>
              </w:rPr>
              <w:t xml:space="preserve"> in Anatomy &amp;    </w:t>
            </w:r>
          </w:p>
          <w:p w14:paraId="729092F7" w14:textId="77777777" w:rsidR="00245DA3" w:rsidRPr="00916BBE" w:rsidRDefault="00245DA3" w:rsidP="00C42BA2">
            <w:pPr>
              <w:spacing w:line="276" w:lineRule="auto"/>
              <w:ind w:left="-645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b/>
                <w:bCs/>
                <w:szCs w:val="24"/>
              </w:rPr>
              <w:t xml:space="preserve">        </w:t>
            </w:r>
            <w:r w:rsidR="00C42BA2" w:rsidRPr="00916BBE">
              <w:rPr>
                <w:rFonts w:asciiTheme="majorBidi" w:hAnsiTheme="majorBidi" w:cstheme="majorBidi"/>
                <w:b/>
                <w:bCs/>
                <w:szCs w:val="24"/>
              </w:rPr>
              <w:t xml:space="preserve">  </w:t>
            </w:r>
            <w:r w:rsidRPr="00916BBE">
              <w:rPr>
                <w:rFonts w:asciiTheme="majorBidi" w:hAnsiTheme="majorBidi" w:cstheme="majorBidi"/>
                <w:szCs w:val="24"/>
              </w:rPr>
              <w:t>Histology</w:t>
            </w:r>
          </w:p>
          <w:p w14:paraId="2F631188" w14:textId="77777777" w:rsidR="00245DA3" w:rsidRPr="00916BBE" w:rsidRDefault="00245DA3" w:rsidP="00CE68E6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>Al-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Isra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 Private University, Amman</w:t>
            </w:r>
            <w:r w:rsidR="00CB269A" w:rsidRPr="00916BBE">
              <w:rPr>
                <w:rFonts w:asciiTheme="majorBidi" w:hAnsiTheme="majorBidi" w:cstheme="majorBidi"/>
                <w:szCs w:val="24"/>
              </w:rPr>
              <w:t>, Jordan</w:t>
            </w:r>
          </w:p>
          <w:p w14:paraId="06A4555E" w14:textId="77777777" w:rsidR="00245DA3" w:rsidRPr="00916BBE" w:rsidRDefault="00245DA3" w:rsidP="00773EEE">
            <w:pPr>
              <w:spacing w:line="276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</w:tr>
      <w:tr w:rsidR="00245DA3" w:rsidRPr="00916BBE" w14:paraId="6EE25BB5" w14:textId="77777777" w:rsidTr="00647957">
        <w:tc>
          <w:tcPr>
            <w:tcW w:w="1236" w:type="dxa"/>
          </w:tcPr>
          <w:p w14:paraId="6291ACE4" w14:textId="77777777" w:rsidR="00245DA3" w:rsidRPr="00916BBE" w:rsidRDefault="007429A4" w:rsidP="00392C5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</w:pPr>
            <w:r w:rsidRPr="00916BBE">
              <w:rPr>
                <w:rFonts w:asciiTheme="majorBidi" w:hAnsiTheme="majorBidi" w:cstheme="majorBidi"/>
                <w:b/>
                <w:bCs/>
                <w:i/>
                <w:iCs/>
                <w:noProof/>
                <w:szCs w:val="24"/>
              </w:rPr>
              <w:drawing>
                <wp:anchor distT="0" distB="0" distL="114300" distR="114300" simplePos="0" relativeHeight="251668480" behindDoc="1" locked="0" layoutInCell="1" allowOverlap="1" wp14:anchorId="1125E2B7" wp14:editId="75773E39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-3632</wp:posOffset>
                  </wp:positionV>
                  <wp:extent cx="436245" cy="531495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751" y="20903"/>
                      <wp:lineTo x="20751" y="0"/>
                      <wp:lineTo x="0" y="0"/>
                    </wp:wrapPolygon>
                  </wp:wrapTight>
                  <wp:docPr id="115" name="Picture 115" descr="UJ 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UJ 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6" w:type="dxa"/>
          </w:tcPr>
          <w:p w14:paraId="09A289BD" w14:textId="77777777" w:rsidR="00245DA3" w:rsidRPr="00916BBE" w:rsidRDefault="00245DA3" w:rsidP="00C42BA2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</w:pPr>
            <w:r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F</w:t>
            </w:r>
            <w:r w:rsidR="00C42BA2"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ebruary</w:t>
            </w:r>
            <w:r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 xml:space="preserve"> 1992-J</w:t>
            </w:r>
            <w:r w:rsidR="00C42BA2"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anuary</w:t>
            </w:r>
            <w:r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 xml:space="preserve"> 2004</w:t>
            </w:r>
          </w:p>
        </w:tc>
        <w:tc>
          <w:tcPr>
            <w:tcW w:w="5220" w:type="dxa"/>
          </w:tcPr>
          <w:p w14:paraId="3B8AC225" w14:textId="77777777" w:rsidR="00245DA3" w:rsidRPr="00916BBE" w:rsidRDefault="00245DA3" w:rsidP="00773EEE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b/>
                <w:bCs/>
                <w:szCs w:val="24"/>
              </w:rPr>
              <w:t>Assistant Professor</w:t>
            </w:r>
            <w:r w:rsidRPr="00916BBE">
              <w:rPr>
                <w:rFonts w:asciiTheme="majorBidi" w:hAnsiTheme="majorBidi" w:cstheme="majorBidi"/>
                <w:szCs w:val="24"/>
              </w:rPr>
              <w:tab/>
              <w:t xml:space="preserve">      </w:t>
            </w:r>
          </w:p>
          <w:p w14:paraId="5546DEE8" w14:textId="77777777" w:rsidR="00245DA3" w:rsidRPr="00916BBE" w:rsidRDefault="00245DA3" w:rsidP="00773EEE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 xml:space="preserve"> Department</w:t>
            </w:r>
            <w:r w:rsidRPr="00916BBE">
              <w:rPr>
                <w:rFonts w:asciiTheme="majorBidi" w:hAnsiTheme="majorBidi" w:cstheme="majorBidi"/>
                <w:szCs w:val="24"/>
              </w:rPr>
              <w:tab/>
              <w:t xml:space="preserve"> of Anatomy and Histology</w:t>
            </w:r>
          </w:p>
          <w:p w14:paraId="1AE23F7A" w14:textId="77777777" w:rsidR="00245DA3" w:rsidRPr="00916BBE" w:rsidRDefault="00245DA3" w:rsidP="00773EEE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 xml:space="preserve"> Faculty of Medicine,</w:t>
            </w:r>
          </w:p>
          <w:p w14:paraId="74A9F2F3" w14:textId="77777777" w:rsidR="00245DA3" w:rsidRPr="00916BBE" w:rsidRDefault="00245DA3" w:rsidP="00773EEE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 xml:space="preserve"> University of Jordan</w:t>
            </w:r>
          </w:p>
          <w:p w14:paraId="36DA46FE" w14:textId="77777777" w:rsidR="00245DA3" w:rsidRPr="00916BBE" w:rsidRDefault="00245DA3" w:rsidP="00773EEE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</w:tr>
      <w:tr w:rsidR="00245DA3" w:rsidRPr="00916BBE" w14:paraId="1B22DE5F" w14:textId="77777777" w:rsidTr="00647957">
        <w:tc>
          <w:tcPr>
            <w:tcW w:w="1236" w:type="dxa"/>
          </w:tcPr>
          <w:p w14:paraId="7CE51BFF" w14:textId="77777777" w:rsidR="00245DA3" w:rsidRPr="00916BBE" w:rsidRDefault="00BF40C9" w:rsidP="00392C5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</w:pPr>
            <w:r w:rsidRPr="00916BBE">
              <w:rPr>
                <w:rFonts w:asciiTheme="majorBidi" w:hAnsiTheme="majorBidi" w:cstheme="majorBidi"/>
                <w:noProof/>
                <w:szCs w:val="24"/>
              </w:rPr>
              <w:drawing>
                <wp:anchor distT="0" distB="0" distL="114300" distR="114300" simplePos="0" relativeHeight="251669504" behindDoc="1" locked="0" layoutInCell="1" allowOverlap="1" wp14:anchorId="7A9B164D" wp14:editId="2AB38315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109728</wp:posOffset>
                  </wp:positionV>
                  <wp:extent cx="510540" cy="648335"/>
                  <wp:effectExtent l="0" t="0" r="0" b="0"/>
                  <wp:wrapTight wrapText="bothSides">
                    <wp:wrapPolygon edited="0">
                      <wp:start x="0" y="0"/>
                      <wp:lineTo x="0" y="20944"/>
                      <wp:lineTo x="20955" y="20944"/>
                      <wp:lineTo x="20955" y="0"/>
                      <wp:lineTo x="0" y="0"/>
                    </wp:wrapPolygon>
                  </wp:wrapTight>
                  <wp:docPr id="116" name="Picture 2" descr="Description: https://encrypted-tbn1.google.com/images?q=tbn:ANd9GcTb9iVUyxA1f2id6qdU1LflOTbDK26XSghZr7oj_gkeyXigv09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https://encrypted-tbn1.google.com/images?q=tbn:ANd9GcTb9iVUyxA1f2id6qdU1LflOTbDK26XSghZr7oj_gkeyXigv09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6" w:type="dxa"/>
          </w:tcPr>
          <w:p w14:paraId="7C6FFF8B" w14:textId="77777777" w:rsidR="00245DA3" w:rsidRPr="00916BBE" w:rsidRDefault="00245DA3" w:rsidP="00C42BA2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</w:pPr>
            <w:r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A</w:t>
            </w:r>
            <w:r w:rsidR="00C42BA2"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pril</w:t>
            </w:r>
            <w:r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 xml:space="preserve"> 1989-M</w:t>
            </w:r>
            <w:r w:rsidR="00C42BA2"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arch</w:t>
            </w:r>
            <w:r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 xml:space="preserve"> 1991 </w:t>
            </w:r>
          </w:p>
        </w:tc>
        <w:tc>
          <w:tcPr>
            <w:tcW w:w="5220" w:type="dxa"/>
          </w:tcPr>
          <w:p w14:paraId="6FAB65B7" w14:textId="77777777" w:rsidR="00245DA3" w:rsidRPr="00916BBE" w:rsidRDefault="00245DA3" w:rsidP="00773EEE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b/>
                <w:bCs/>
                <w:szCs w:val="24"/>
              </w:rPr>
              <w:t>Honorary Registrar</w:t>
            </w:r>
            <w:r w:rsidRPr="00916BBE">
              <w:rPr>
                <w:rFonts w:asciiTheme="majorBidi" w:hAnsiTheme="majorBidi" w:cstheme="majorBidi"/>
                <w:szCs w:val="24"/>
              </w:rPr>
              <w:t xml:space="preserve"> in Plastic and                     Reconstructive Surgery &amp; Radiotherapy.</w:t>
            </w:r>
          </w:p>
          <w:p w14:paraId="1D69FED1" w14:textId="77777777" w:rsidR="00245DA3" w:rsidRPr="00916BBE" w:rsidRDefault="00245DA3" w:rsidP="00773EEE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Canniesburn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 Hospital, Glasgow</w:t>
            </w:r>
          </w:p>
          <w:p w14:paraId="0661499B" w14:textId="77777777" w:rsidR="00245DA3" w:rsidRPr="00916BBE" w:rsidRDefault="00245DA3" w:rsidP="00773EEE">
            <w:pPr>
              <w:spacing w:line="276" w:lineRule="auto"/>
              <w:jc w:val="both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>U.K.</w:t>
            </w:r>
          </w:p>
          <w:p w14:paraId="5D518331" w14:textId="77777777" w:rsidR="00245DA3" w:rsidRPr="00916BBE" w:rsidRDefault="00245DA3" w:rsidP="00773EEE">
            <w:pPr>
              <w:spacing w:line="276" w:lineRule="auto"/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  <w:tr w:rsidR="00245DA3" w:rsidRPr="00916BBE" w14:paraId="6D77228E" w14:textId="77777777" w:rsidTr="00647957">
        <w:tc>
          <w:tcPr>
            <w:tcW w:w="1236" w:type="dxa"/>
          </w:tcPr>
          <w:p w14:paraId="23B9A7BF" w14:textId="77777777" w:rsidR="00245DA3" w:rsidRPr="00916BBE" w:rsidRDefault="00BF40C9" w:rsidP="00392C5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</w:pPr>
            <w:r w:rsidRPr="00916BBE">
              <w:rPr>
                <w:rFonts w:asciiTheme="majorBidi" w:hAnsiTheme="majorBidi" w:cstheme="majorBidi"/>
                <w:noProof/>
                <w:szCs w:val="24"/>
              </w:rPr>
              <w:drawing>
                <wp:anchor distT="0" distB="0" distL="114300" distR="114300" simplePos="0" relativeHeight="251670528" behindDoc="1" locked="0" layoutInCell="1" allowOverlap="1" wp14:anchorId="43B880E4" wp14:editId="18357084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146304</wp:posOffset>
                  </wp:positionV>
                  <wp:extent cx="510540" cy="648335"/>
                  <wp:effectExtent l="0" t="0" r="0" b="0"/>
                  <wp:wrapTight wrapText="bothSides">
                    <wp:wrapPolygon edited="0">
                      <wp:start x="0" y="0"/>
                      <wp:lineTo x="0" y="20944"/>
                      <wp:lineTo x="20955" y="20944"/>
                      <wp:lineTo x="20955" y="0"/>
                      <wp:lineTo x="0" y="0"/>
                    </wp:wrapPolygon>
                  </wp:wrapTight>
                  <wp:docPr id="117" name="Picture 2" descr="Description: https://encrypted-tbn1.google.com/images?q=tbn:ANd9GcTb9iVUyxA1f2id6qdU1LflOTbDK26XSghZr7oj_gkeyXigv09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https://encrypted-tbn1.google.com/images?q=tbn:ANd9GcTb9iVUyxA1f2id6qdU1LflOTbDK26XSghZr7oj_gkeyXigv09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6" w:type="dxa"/>
          </w:tcPr>
          <w:p w14:paraId="24651DEF" w14:textId="77777777" w:rsidR="00245DA3" w:rsidRPr="00916BBE" w:rsidRDefault="00245DA3" w:rsidP="00C42BA2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</w:pPr>
            <w:proofErr w:type="gramStart"/>
            <w:r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O</w:t>
            </w:r>
            <w:r w:rsidR="00C42BA2"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 xml:space="preserve">ctober </w:t>
            </w:r>
            <w:r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 xml:space="preserve"> 1988</w:t>
            </w:r>
            <w:proofErr w:type="gramEnd"/>
            <w:r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-J</w:t>
            </w:r>
            <w:r w:rsidR="00C42BA2"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anuary</w:t>
            </w:r>
            <w:r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 xml:space="preserve"> 1992</w:t>
            </w:r>
          </w:p>
        </w:tc>
        <w:tc>
          <w:tcPr>
            <w:tcW w:w="5220" w:type="dxa"/>
          </w:tcPr>
          <w:p w14:paraId="563A219B" w14:textId="77777777" w:rsidR="00245DA3" w:rsidRPr="00916BBE" w:rsidRDefault="00245DA3" w:rsidP="00773EEE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b/>
                <w:bCs/>
                <w:szCs w:val="24"/>
              </w:rPr>
              <w:t>Postgraduate Research Fellow</w:t>
            </w:r>
            <w:r w:rsidRPr="00916BBE">
              <w:rPr>
                <w:rFonts w:asciiTheme="majorBidi" w:hAnsiTheme="majorBidi" w:cstheme="majorBidi"/>
                <w:szCs w:val="24"/>
              </w:rPr>
              <w:t xml:space="preserve"> </w:t>
            </w:r>
          </w:p>
          <w:p w14:paraId="0F28119A" w14:textId="77777777" w:rsidR="00245DA3" w:rsidRPr="00916BBE" w:rsidRDefault="00245DA3" w:rsidP="00773EEE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 xml:space="preserve">Department of Anatomy, </w:t>
            </w:r>
          </w:p>
          <w:p w14:paraId="0F37EFB4" w14:textId="77777777" w:rsidR="00245DA3" w:rsidRPr="00916BBE" w:rsidRDefault="007429A4" w:rsidP="00C42BA2">
            <w:pPr>
              <w:spacing w:line="276" w:lineRule="auto"/>
              <w:jc w:val="both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 xml:space="preserve">University of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Glagow</w:t>
            </w:r>
            <w:proofErr w:type="spellEnd"/>
            <w:r w:rsidR="00C42BA2" w:rsidRPr="00916BBE">
              <w:rPr>
                <w:rFonts w:asciiTheme="majorBidi" w:hAnsiTheme="majorBidi" w:cstheme="majorBidi"/>
                <w:szCs w:val="24"/>
              </w:rPr>
              <w:t xml:space="preserve">, </w:t>
            </w:r>
            <w:r w:rsidR="00245DA3" w:rsidRPr="00916BBE">
              <w:rPr>
                <w:rFonts w:asciiTheme="majorBidi" w:hAnsiTheme="majorBidi" w:cstheme="majorBidi"/>
                <w:szCs w:val="24"/>
              </w:rPr>
              <w:t>U.K.</w:t>
            </w:r>
          </w:p>
          <w:p w14:paraId="6FF38D0D" w14:textId="77777777" w:rsidR="00245DA3" w:rsidRPr="00916BBE" w:rsidRDefault="00245DA3" w:rsidP="00773EEE">
            <w:pPr>
              <w:spacing w:line="276" w:lineRule="auto"/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  <w:tr w:rsidR="00245DA3" w:rsidRPr="00916BBE" w14:paraId="650F8A61" w14:textId="77777777" w:rsidTr="00647957">
        <w:tc>
          <w:tcPr>
            <w:tcW w:w="1236" w:type="dxa"/>
          </w:tcPr>
          <w:p w14:paraId="0E75A517" w14:textId="77777777" w:rsidR="00245DA3" w:rsidRPr="00916BBE" w:rsidRDefault="00BF40C9" w:rsidP="00392C5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</w:pPr>
            <w:r w:rsidRPr="00916BBE">
              <w:rPr>
                <w:rFonts w:asciiTheme="majorBidi" w:hAnsiTheme="majorBidi" w:cstheme="majorBidi"/>
                <w:b/>
                <w:bCs/>
                <w:i/>
                <w:iCs/>
                <w:noProof/>
                <w:szCs w:val="24"/>
              </w:rPr>
              <w:lastRenderedPageBreak/>
              <w:drawing>
                <wp:anchor distT="0" distB="0" distL="114300" distR="114300" simplePos="0" relativeHeight="251671552" behindDoc="1" locked="0" layoutInCell="1" allowOverlap="1" wp14:anchorId="552A2895" wp14:editId="4D63B18C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183515</wp:posOffset>
                  </wp:positionV>
                  <wp:extent cx="436245" cy="531495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751" y="20903"/>
                      <wp:lineTo x="20751" y="0"/>
                      <wp:lineTo x="0" y="0"/>
                    </wp:wrapPolygon>
                  </wp:wrapTight>
                  <wp:docPr id="118" name="Picture 118" descr="UJ 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UJ 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6" w:type="dxa"/>
          </w:tcPr>
          <w:p w14:paraId="524B0E70" w14:textId="77777777" w:rsidR="00245DA3" w:rsidRPr="00916BBE" w:rsidRDefault="00245DA3" w:rsidP="00C42BA2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</w:pPr>
            <w:r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A</w:t>
            </w:r>
            <w:r w:rsidR="00C42BA2"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ugust</w:t>
            </w:r>
            <w:r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 xml:space="preserve"> 1984 –</w:t>
            </w:r>
          </w:p>
          <w:p w14:paraId="2475C98A" w14:textId="77777777" w:rsidR="00245DA3" w:rsidRPr="00916BBE" w:rsidRDefault="00245DA3" w:rsidP="00C42BA2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</w:pPr>
            <w:r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O</w:t>
            </w:r>
            <w:r w:rsidR="00C42BA2"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ctober</w:t>
            </w:r>
            <w:r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 xml:space="preserve"> 1988 </w:t>
            </w:r>
          </w:p>
        </w:tc>
        <w:tc>
          <w:tcPr>
            <w:tcW w:w="5220" w:type="dxa"/>
          </w:tcPr>
          <w:p w14:paraId="55C1675B" w14:textId="77777777" w:rsidR="00245DA3" w:rsidRPr="00916BBE" w:rsidRDefault="00245DA3" w:rsidP="00773EEE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b/>
                <w:bCs/>
                <w:szCs w:val="24"/>
              </w:rPr>
              <w:t>Teaching and Research Assistant</w:t>
            </w:r>
            <w:r w:rsidRPr="00916BBE">
              <w:rPr>
                <w:rFonts w:asciiTheme="majorBidi" w:hAnsiTheme="majorBidi" w:cstheme="majorBidi"/>
                <w:szCs w:val="24"/>
              </w:rPr>
              <w:t>.</w:t>
            </w:r>
          </w:p>
          <w:p w14:paraId="77A6FF0C" w14:textId="77777777" w:rsidR="00245DA3" w:rsidRPr="00916BBE" w:rsidRDefault="00245DA3" w:rsidP="00773EEE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>Department of Anatomy and Histology</w:t>
            </w:r>
          </w:p>
          <w:p w14:paraId="5C936C43" w14:textId="77777777" w:rsidR="00245DA3" w:rsidRPr="00916BBE" w:rsidRDefault="00245DA3" w:rsidP="00773EEE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>Faculty of Medicine,</w:t>
            </w:r>
          </w:p>
          <w:p w14:paraId="1EAD3EC1" w14:textId="77777777" w:rsidR="00245DA3" w:rsidRPr="00916BBE" w:rsidRDefault="00245DA3" w:rsidP="00773EEE">
            <w:pPr>
              <w:spacing w:line="276" w:lineRule="auto"/>
              <w:jc w:val="both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>University of Jordan.</w:t>
            </w:r>
          </w:p>
          <w:p w14:paraId="774D219D" w14:textId="77777777" w:rsidR="00245DA3" w:rsidRPr="00916BBE" w:rsidRDefault="00245DA3" w:rsidP="00773EEE">
            <w:pPr>
              <w:spacing w:line="276" w:lineRule="auto"/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  <w:tr w:rsidR="00245DA3" w:rsidRPr="00916BBE" w14:paraId="2A8551C7" w14:textId="77777777" w:rsidTr="00647957">
        <w:tc>
          <w:tcPr>
            <w:tcW w:w="1236" w:type="dxa"/>
          </w:tcPr>
          <w:p w14:paraId="203C9F4E" w14:textId="77777777" w:rsidR="00245DA3" w:rsidRPr="00916BBE" w:rsidRDefault="00BF40C9" w:rsidP="00392C5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</w:pPr>
            <w:r w:rsidRPr="00916BBE">
              <w:rPr>
                <w:rFonts w:asciiTheme="majorBidi" w:hAnsiTheme="majorBidi" w:cstheme="majorBidi"/>
                <w:b/>
                <w:bCs/>
                <w:i/>
                <w:iCs/>
                <w:noProof/>
                <w:szCs w:val="24"/>
              </w:rPr>
              <w:drawing>
                <wp:anchor distT="0" distB="0" distL="114300" distR="114300" simplePos="0" relativeHeight="251672576" behindDoc="1" locked="0" layoutInCell="1" allowOverlap="1" wp14:anchorId="049F2466" wp14:editId="68441D0B">
                  <wp:simplePos x="0" y="0"/>
                  <wp:positionH relativeFrom="column">
                    <wp:posOffset>142494</wp:posOffset>
                  </wp:positionH>
                  <wp:positionV relativeFrom="paragraph">
                    <wp:posOffset>119583</wp:posOffset>
                  </wp:positionV>
                  <wp:extent cx="436245" cy="531495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751" y="20903"/>
                      <wp:lineTo x="20751" y="0"/>
                      <wp:lineTo x="0" y="0"/>
                    </wp:wrapPolygon>
                  </wp:wrapTight>
                  <wp:docPr id="119" name="Picture 119" descr="UJ 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UJ 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6" w:type="dxa"/>
          </w:tcPr>
          <w:p w14:paraId="50B834AC" w14:textId="77777777" w:rsidR="00245DA3" w:rsidRPr="00916BBE" w:rsidRDefault="00245DA3" w:rsidP="00C42BA2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</w:pPr>
            <w:r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J</w:t>
            </w:r>
            <w:r w:rsidR="00C42BA2"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uly</w:t>
            </w:r>
            <w:r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 xml:space="preserve"> 1982-A</w:t>
            </w:r>
            <w:r w:rsidR="00C42BA2"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ugust</w:t>
            </w:r>
            <w:r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 xml:space="preserve"> 1984 </w:t>
            </w:r>
          </w:p>
        </w:tc>
        <w:tc>
          <w:tcPr>
            <w:tcW w:w="5220" w:type="dxa"/>
          </w:tcPr>
          <w:p w14:paraId="45C9934F" w14:textId="77777777" w:rsidR="00245DA3" w:rsidRPr="00916BBE" w:rsidRDefault="00245DA3" w:rsidP="00773EEE">
            <w:pPr>
              <w:spacing w:line="276" w:lineRule="auto"/>
              <w:jc w:val="both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b/>
                <w:bCs/>
                <w:szCs w:val="24"/>
              </w:rPr>
              <w:t>Resident</w:t>
            </w:r>
            <w:r w:rsidRPr="00916BBE">
              <w:rPr>
                <w:rFonts w:asciiTheme="majorBidi" w:hAnsiTheme="majorBidi" w:cstheme="majorBidi"/>
                <w:szCs w:val="24"/>
              </w:rPr>
              <w:t xml:space="preserve"> in Plastic and Reconstructive Surgery,</w:t>
            </w:r>
          </w:p>
          <w:p w14:paraId="61251BF5" w14:textId="77777777" w:rsidR="00245DA3" w:rsidRPr="00916BBE" w:rsidRDefault="00245DA3" w:rsidP="00773EEE">
            <w:pPr>
              <w:spacing w:line="276" w:lineRule="auto"/>
              <w:jc w:val="both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>Jordan University Hospital.</w:t>
            </w:r>
          </w:p>
          <w:p w14:paraId="67AE732C" w14:textId="77777777" w:rsidR="00245DA3" w:rsidRPr="00916BBE" w:rsidRDefault="00245DA3" w:rsidP="00773EEE">
            <w:pPr>
              <w:spacing w:line="276" w:lineRule="auto"/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  <w:tr w:rsidR="00245DA3" w:rsidRPr="00916BBE" w14:paraId="549DF849" w14:textId="77777777" w:rsidTr="00647957">
        <w:tc>
          <w:tcPr>
            <w:tcW w:w="1236" w:type="dxa"/>
          </w:tcPr>
          <w:p w14:paraId="579EFD42" w14:textId="77777777" w:rsidR="00245DA3" w:rsidRPr="00916BBE" w:rsidRDefault="00BF40C9" w:rsidP="00392C5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</w:pPr>
            <w:r w:rsidRPr="00916BBE">
              <w:rPr>
                <w:rFonts w:asciiTheme="majorBidi" w:hAnsiTheme="majorBidi" w:cstheme="majorBidi"/>
                <w:b/>
                <w:bCs/>
                <w:i/>
                <w:iCs/>
                <w:noProof/>
                <w:szCs w:val="24"/>
              </w:rPr>
              <w:drawing>
                <wp:anchor distT="0" distB="0" distL="114300" distR="114300" simplePos="0" relativeHeight="251673600" behindDoc="1" locked="0" layoutInCell="1" allowOverlap="1" wp14:anchorId="181B0D7C" wp14:editId="60E10365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105588</wp:posOffset>
                  </wp:positionV>
                  <wp:extent cx="436245" cy="531495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751" y="20903"/>
                      <wp:lineTo x="20751" y="0"/>
                      <wp:lineTo x="0" y="0"/>
                    </wp:wrapPolygon>
                  </wp:wrapTight>
                  <wp:docPr id="120" name="Picture 120" descr="UJ 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UJ 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6" w:type="dxa"/>
          </w:tcPr>
          <w:p w14:paraId="0966AF23" w14:textId="77777777" w:rsidR="00245DA3" w:rsidRPr="00916BBE" w:rsidRDefault="00245DA3" w:rsidP="00C42BA2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</w:pPr>
            <w:r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J</w:t>
            </w:r>
            <w:r w:rsidR="00C42BA2"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une</w:t>
            </w:r>
            <w:r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 xml:space="preserve"> 1981-J</w:t>
            </w:r>
            <w:r w:rsidR="00C42BA2"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uly</w:t>
            </w:r>
            <w:r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 xml:space="preserve"> 1982 </w:t>
            </w:r>
          </w:p>
        </w:tc>
        <w:tc>
          <w:tcPr>
            <w:tcW w:w="5220" w:type="dxa"/>
          </w:tcPr>
          <w:p w14:paraId="4359833E" w14:textId="77777777" w:rsidR="00245DA3" w:rsidRPr="00916BBE" w:rsidRDefault="00245DA3" w:rsidP="00773EEE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b/>
                <w:bCs/>
                <w:szCs w:val="24"/>
              </w:rPr>
              <w:t>Resident</w:t>
            </w:r>
            <w:r w:rsidRPr="00916BBE">
              <w:rPr>
                <w:rFonts w:asciiTheme="majorBidi" w:hAnsiTheme="majorBidi" w:cstheme="majorBidi"/>
                <w:szCs w:val="24"/>
              </w:rPr>
              <w:t xml:space="preserve"> in General Surgery</w:t>
            </w:r>
            <w:r w:rsidRPr="00916BBE">
              <w:rPr>
                <w:rFonts w:asciiTheme="majorBidi" w:hAnsiTheme="majorBidi" w:cstheme="majorBidi"/>
                <w:szCs w:val="24"/>
              </w:rPr>
              <w:tab/>
              <w:t xml:space="preserve">    </w:t>
            </w:r>
          </w:p>
          <w:p w14:paraId="5C0CBDD5" w14:textId="77777777" w:rsidR="00245DA3" w:rsidRPr="00916BBE" w:rsidRDefault="00245DA3" w:rsidP="00773EEE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>Jordan University Hospital.</w:t>
            </w:r>
          </w:p>
          <w:p w14:paraId="6FDB8C30" w14:textId="77777777" w:rsidR="00245DA3" w:rsidRPr="00916BBE" w:rsidRDefault="00245DA3" w:rsidP="00773EEE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</w:tr>
      <w:tr w:rsidR="00245DA3" w:rsidRPr="00916BBE" w14:paraId="11AB3E08" w14:textId="77777777" w:rsidTr="00647957">
        <w:tc>
          <w:tcPr>
            <w:tcW w:w="1236" w:type="dxa"/>
          </w:tcPr>
          <w:p w14:paraId="4B4AE342" w14:textId="77777777" w:rsidR="00245DA3" w:rsidRPr="00916BBE" w:rsidRDefault="00BF40C9" w:rsidP="00392C5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</w:pPr>
            <w:r w:rsidRPr="00916BBE">
              <w:rPr>
                <w:rFonts w:asciiTheme="majorBidi" w:hAnsiTheme="majorBidi" w:cstheme="majorBidi"/>
                <w:noProof/>
                <w:szCs w:val="24"/>
              </w:rPr>
              <w:drawing>
                <wp:anchor distT="0" distB="0" distL="114300" distR="114300" simplePos="0" relativeHeight="251674624" behindDoc="1" locked="0" layoutInCell="1" allowOverlap="1" wp14:anchorId="334C201F" wp14:editId="0A79045B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87782</wp:posOffset>
                  </wp:positionV>
                  <wp:extent cx="616585" cy="595630"/>
                  <wp:effectExtent l="0" t="0" r="0" b="0"/>
                  <wp:wrapTight wrapText="bothSides">
                    <wp:wrapPolygon edited="0">
                      <wp:start x="0" y="0"/>
                      <wp:lineTo x="0" y="20725"/>
                      <wp:lineTo x="20688" y="20725"/>
                      <wp:lineTo x="20688" y="0"/>
                      <wp:lineTo x="0" y="0"/>
                    </wp:wrapPolygon>
                  </wp:wrapTight>
                  <wp:docPr id="121" name="Picture 12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6" w:type="dxa"/>
          </w:tcPr>
          <w:p w14:paraId="12FD338B" w14:textId="77777777" w:rsidR="00245DA3" w:rsidRPr="00916BBE" w:rsidRDefault="00245DA3" w:rsidP="00C42BA2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</w:pPr>
            <w:r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F</w:t>
            </w:r>
            <w:r w:rsidR="00C42BA2"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 xml:space="preserve">ebruary </w:t>
            </w:r>
            <w:r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1980 –</w:t>
            </w:r>
          </w:p>
          <w:p w14:paraId="16AF29CD" w14:textId="77777777" w:rsidR="00245DA3" w:rsidRPr="00916BBE" w:rsidRDefault="00245DA3" w:rsidP="00C42BA2">
            <w:pPr>
              <w:spacing w:line="276" w:lineRule="auto"/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</w:pPr>
            <w:r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M</w:t>
            </w:r>
            <w:r w:rsidR="00C42BA2"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arch</w:t>
            </w:r>
            <w:r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 xml:space="preserve"> 1981 </w:t>
            </w:r>
          </w:p>
        </w:tc>
        <w:tc>
          <w:tcPr>
            <w:tcW w:w="5220" w:type="dxa"/>
          </w:tcPr>
          <w:p w14:paraId="58E349D4" w14:textId="77777777" w:rsidR="00245DA3" w:rsidRPr="00916BBE" w:rsidRDefault="00245DA3" w:rsidP="00773EEE">
            <w:pPr>
              <w:spacing w:line="276" w:lineRule="auto"/>
              <w:jc w:val="both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b/>
                <w:bCs/>
                <w:szCs w:val="24"/>
              </w:rPr>
              <w:t>House officer</w:t>
            </w:r>
            <w:r w:rsidRPr="00916BBE">
              <w:rPr>
                <w:rFonts w:asciiTheme="majorBidi" w:hAnsiTheme="majorBidi" w:cstheme="majorBidi"/>
                <w:szCs w:val="24"/>
              </w:rPr>
              <w:t>,</w:t>
            </w:r>
          </w:p>
          <w:p w14:paraId="2294383D" w14:textId="77777777" w:rsidR="00245DA3" w:rsidRPr="00916BBE" w:rsidRDefault="00245DA3" w:rsidP="00773EEE">
            <w:pPr>
              <w:pStyle w:val="Heading3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16BBE">
              <w:rPr>
                <w:rFonts w:asciiTheme="majorBidi" w:hAnsiTheme="majorBidi" w:cstheme="majorBidi"/>
                <w:sz w:val="24"/>
                <w:szCs w:val="24"/>
              </w:rPr>
              <w:t xml:space="preserve">Al </w:t>
            </w:r>
            <w:proofErr w:type="spellStart"/>
            <w:r w:rsidRPr="00916BBE">
              <w:rPr>
                <w:rFonts w:asciiTheme="majorBidi" w:hAnsiTheme="majorBidi" w:cstheme="majorBidi"/>
                <w:sz w:val="24"/>
                <w:szCs w:val="24"/>
              </w:rPr>
              <w:t>Minshawy</w:t>
            </w:r>
            <w:proofErr w:type="spellEnd"/>
            <w:r w:rsidRPr="00916BBE">
              <w:rPr>
                <w:rFonts w:asciiTheme="majorBidi" w:hAnsiTheme="majorBidi" w:cstheme="majorBidi"/>
                <w:sz w:val="24"/>
                <w:szCs w:val="24"/>
              </w:rPr>
              <w:t xml:space="preserve"> General Hospital</w:t>
            </w:r>
          </w:p>
          <w:p w14:paraId="2B3E370E" w14:textId="77777777" w:rsidR="00245DA3" w:rsidRPr="00916BBE" w:rsidRDefault="00245DA3" w:rsidP="00773EEE">
            <w:pPr>
              <w:spacing w:line="276" w:lineRule="auto"/>
              <w:jc w:val="both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>Tanta - Egypt.</w:t>
            </w:r>
          </w:p>
          <w:p w14:paraId="0CD2E516" w14:textId="77777777" w:rsidR="00245DA3" w:rsidRPr="00916BBE" w:rsidRDefault="00245DA3" w:rsidP="00773EEE">
            <w:pPr>
              <w:spacing w:line="276" w:lineRule="auto"/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</w:tbl>
    <w:p w14:paraId="717785DB" w14:textId="77777777" w:rsidR="00B24A0B" w:rsidRPr="00916BBE" w:rsidRDefault="005A7178" w:rsidP="00F5210C">
      <w:pPr>
        <w:spacing w:line="276" w:lineRule="auto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szCs w:val="24"/>
        </w:rPr>
        <w:t xml:space="preserve"> </w:t>
      </w:r>
    </w:p>
    <w:p w14:paraId="1157114E" w14:textId="77777777" w:rsidR="0086018F" w:rsidRPr="00916BBE" w:rsidRDefault="0086018F" w:rsidP="00F5210C">
      <w:pPr>
        <w:spacing w:line="276" w:lineRule="auto"/>
        <w:rPr>
          <w:rFonts w:asciiTheme="majorBidi" w:hAnsiTheme="majorBidi" w:cstheme="majorBidi"/>
          <w:szCs w:val="24"/>
        </w:rPr>
      </w:pPr>
    </w:p>
    <w:p w14:paraId="543FA2CB" w14:textId="77777777" w:rsidR="00B24A0B" w:rsidRPr="00916BBE" w:rsidRDefault="00B24A0B" w:rsidP="00F5210C">
      <w:pPr>
        <w:spacing w:line="276" w:lineRule="auto"/>
        <w:rPr>
          <w:rFonts w:asciiTheme="majorBidi" w:hAnsiTheme="majorBidi" w:cstheme="majorBidi"/>
          <w:szCs w:val="24"/>
        </w:rPr>
      </w:pPr>
    </w:p>
    <w:p w14:paraId="28552E33" w14:textId="77777777" w:rsidR="005A7178" w:rsidRPr="00916BBE" w:rsidRDefault="005A7178" w:rsidP="00F5210C">
      <w:pPr>
        <w:spacing w:line="276" w:lineRule="auto"/>
        <w:rPr>
          <w:rFonts w:asciiTheme="majorBidi" w:hAnsiTheme="majorBidi" w:cstheme="majorBidi"/>
          <w:b/>
          <w:bCs/>
          <w:szCs w:val="24"/>
          <w:u w:val="single"/>
        </w:rPr>
      </w:pPr>
      <w:r w:rsidRPr="00916BBE">
        <w:rPr>
          <w:rFonts w:asciiTheme="majorBidi" w:hAnsiTheme="majorBidi" w:cstheme="majorBidi"/>
          <w:i/>
          <w:iCs/>
          <w:szCs w:val="24"/>
        </w:rPr>
        <w:t xml:space="preserve"> </w:t>
      </w:r>
      <w:r w:rsidRPr="00916BBE">
        <w:rPr>
          <w:rFonts w:asciiTheme="majorBidi" w:hAnsiTheme="majorBidi" w:cstheme="majorBidi"/>
          <w:b/>
          <w:bCs/>
          <w:i/>
          <w:iCs/>
          <w:szCs w:val="24"/>
          <w:u w:val="single"/>
        </w:rPr>
        <w:t>P</w:t>
      </w:r>
      <w:r w:rsidR="00F5210C" w:rsidRPr="00916BBE">
        <w:rPr>
          <w:rFonts w:asciiTheme="majorBidi" w:hAnsiTheme="majorBidi" w:cstheme="majorBidi"/>
          <w:b/>
          <w:bCs/>
          <w:i/>
          <w:iCs/>
          <w:szCs w:val="24"/>
          <w:u w:val="single"/>
        </w:rPr>
        <w:t>ublications</w:t>
      </w:r>
      <w:r w:rsidRPr="00916BBE">
        <w:rPr>
          <w:rFonts w:asciiTheme="majorBidi" w:hAnsiTheme="majorBidi" w:cstheme="majorBidi"/>
          <w:b/>
          <w:bCs/>
          <w:szCs w:val="24"/>
          <w:u w:val="single"/>
        </w:rPr>
        <w:t>:</w:t>
      </w:r>
    </w:p>
    <w:p w14:paraId="66DA15F2" w14:textId="77777777" w:rsidR="00ED5BE9" w:rsidRPr="00916BBE" w:rsidRDefault="00F416B4" w:rsidP="007D2853">
      <w:pPr>
        <w:spacing w:line="276" w:lineRule="auto"/>
        <w:rPr>
          <w:rFonts w:asciiTheme="majorBidi" w:hAnsiTheme="majorBidi" w:cstheme="majorBidi"/>
          <w:b/>
          <w:bCs/>
          <w:szCs w:val="24"/>
          <w:u w:val="single"/>
        </w:rPr>
      </w:pPr>
      <w:r w:rsidRPr="00916BBE">
        <w:rPr>
          <w:rFonts w:asciiTheme="majorBidi" w:hAnsiTheme="majorBidi" w:cstheme="majorBidi"/>
          <w:b/>
          <w:bCs/>
          <w:szCs w:val="24"/>
          <w:u w:val="single"/>
        </w:rPr>
        <w:t>Google</w:t>
      </w:r>
      <w:r w:rsidR="00A4718F" w:rsidRPr="00916BBE">
        <w:rPr>
          <w:rFonts w:asciiTheme="majorBidi" w:hAnsiTheme="majorBidi" w:cstheme="majorBidi"/>
          <w:b/>
          <w:bCs/>
          <w:szCs w:val="24"/>
          <w:u w:val="single"/>
        </w:rPr>
        <w:t xml:space="preserve"> Scholar</w:t>
      </w:r>
      <w:r w:rsidRPr="00916BBE">
        <w:rPr>
          <w:rFonts w:asciiTheme="majorBidi" w:hAnsiTheme="majorBidi" w:cstheme="majorBidi"/>
          <w:b/>
          <w:bCs/>
          <w:szCs w:val="24"/>
          <w:u w:val="single"/>
        </w:rPr>
        <w:t xml:space="preserve">: </w:t>
      </w:r>
      <w:hyperlink r:id="rId22" w:history="1">
        <w:r w:rsidR="00A4718F" w:rsidRPr="00916BBE">
          <w:rPr>
            <w:rStyle w:val="Hyperlink"/>
            <w:rFonts w:asciiTheme="majorBidi" w:hAnsiTheme="majorBidi" w:cstheme="majorBidi"/>
            <w:b/>
            <w:bCs/>
            <w:szCs w:val="24"/>
          </w:rPr>
          <w:t>https://scholar.google.com/citations?hl=en&amp;user=HYDp2pUTIJMC&amp;view_op=list_works&amp;sortby=pubdate</w:t>
        </w:r>
      </w:hyperlink>
      <w:r w:rsidRPr="00916BBE">
        <w:rPr>
          <w:rFonts w:asciiTheme="majorBidi" w:hAnsiTheme="majorBidi" w:cstheme="majorBidi"/>
          <w:b/>
          <w:bCs/>
          <w:szCs w:val="24"/>
          <w:u w:val="single"/>
        </w:rPr>
        <w:t xml:space="preserve"> </w:t>
      </w:r>
    </w:p>
    <w:p w14:paraId="5788C053" w14:textId="77777777" w:rsidR="00F32D48" w:rsidRPr="00916BBE" w:rsidRDefault="00367BE2" w:rsidP="007D2853">
      <w:pPr>
        <w:spacing w:line="276" w:lineRule="auto"/>
        <w:rPr>
          <w:rFonts w:asciiTheme="majorBidi" w:hAnsiTheme="majorBidi" w:cstheme="majorBidi"/>
          <w:color w:val="494A4C"/>
          <w:szCs w:val="24"/>
          <w:u w:val="single"/>
          <w:shd w:val="clear" w:color="auto" w:fill="FFFFFF"/>
        </w:rPr>
      </w:pPr>
      <w:r w:rsidRPr="00916BBE">
        <w:rPr>
          <w:rFonts w:asciiTheme="majorBidi" w:hAnsiTheme="majorBidi" w:cstheme="majorBidi"/>
          <w:b/>
          <w:bCs/>
          <w:color w:val="494A4C"/>
          <w:szCs w:val="24"/>
          <w:u w:val="single"/>
          <w:shd w:val="clear" w:color="auto" w:fill="FFFFFF"/>
        </w:rPr>
        <w:t>orcid.org</w:t>
      </w:r>
      <w:r w:rsidRPr="00916BBE">
        <w:rPr>
          <w:rFonts w:asciiTheme="majorBidi" w:hAnsiTheme="majorBidi" w:cstheme="majorBidi"/>
          <w:color w:val="494A4C"/>
          <w:szCs w:val="24"/>
          <w:u w:val="single"/>
          <w:shd w:val="clear" w:color="auto" w:fill="FFFFFF"/>
        </w:rPr>
        <w:t>/0000-0002-8117-1762</w:t>
      </w:r>
    </w:p>
    <w:p w14:paraId="34472112" w14:textId="77777777" w:rsidR="00367BE2" w:rsidRPr="00916BBE" w:rsidRDefault="00367BE2" w:rsidP="00367BE2">
      <w:pPr>
        <w:rPr>
          <w:rFonts w:asciiTheme="majorBidi" w:hAnsiTheme="majorBidi" w:cstheme="majorBidi"/>
          <w:color w:val="333333"/>
          <w:szCs w:val="24"/>
        </w:rPr>
      </w:pPr>
      <w:proofErr w:type="spellStart"/>
      <w:r w:rsidRPr="00916BBE">
        <w:rPr>
          <w:rFonts w:asciiTheme="majorBidi" w:hAnsiTheme="majorBidi" w:cstheme="majorBidi"/>
          <w:b/>
          <w:bCs/>
          <w:color w:val="333333"/>
          <w:szCs w:val="24"/>
        </w:rPr>
        <w:t>ResearcherID</w:t>
      </w:r>
      <w:proofErr w:type="spellEnd"/>
      <w:r w:rsidRPr="00916BBE">
        <w:rPr>
          <w:rFonts w:asciiTheme="majorBidi" w:hAnsiTheme="majorBidi" w:cstheme="majorBidi"/>
          <w:b/>
          <w:bCs/>
          <w:color w:val="333333"/>
          <w:szCs w:val="24"/>
        </w:rPr>
        <w:t xml:space="preserve">:  </w:t>
      </w:r>
      <w:r w:rsidRPr="00916BBE">
        <w:rPr>
          <w:rFonts w:asciiTheme="majorBidi" w:hAnsiTheme="majorBidi" w:cstheme="majorBidi"/>
          <w:color w:val="333333"/>
          <w:szCs w:val="24"/>
        </w:rPr>
        <w:t>G-5041-2015</w:t>
      </w:r>
    </w:p>
    <w:p w14:paraId="27CC7F1D" w14:textId="77777777" w:rsidR="00741B14" w:rsidRPr="00916BBE" w:rsidRDefault="00741B14" w:rsidP="00367BE2">
      <w:pPr>
        <w:rPr>
          <w:rFonts w:asciiTheme="majorBidi" w:hAnsiTheme="majorBidi" w:cstheme="majorBidi"/>
          <w:color w:val="333333"/>
          <w:szCs w:val="24"/>
        </w:rPr>
      </w:pPr>
    </w:p>
    <w:p w14:paraId="6B3551A0" w14:textId="77777777" w:rsidR="00367BE2" w:rsidRPr="00916BBE" w:rsidRDefault="00367BE2" w:rsidP="007D2853">
      <w:pPr>
        <w:spacing w:line="276" w:lineRule="auto"/>
        <w:rPr>
          <w:rFonts w:asciiTheme="majorBidi" w:hAnsiTheme="majorBidi" w:cstheme="majorBidi"/>
          <w:b/>
          <w:bCs/>
          <w:szCs w:val="24"/>
          <w:u w:val="single"/>
        </w:rPr>
      </w:pPr>
    </w:p>
    <w:tbl>
      <w:tblPr>
        <w:tblW w:w="5290" w:type="pct"/>
        <w:jc w:val="center"/>
        <w:tblLayout w:type="fixed"/>
        <w:tblLook w:val="0000" w:firstRow="0" w:lastRow="0" w:firstColumn="0" w:lastColumn="0" w:noHBand="0" w:noVBand="0"/>
      </w:tblPr>
      <w:tblGrid>
        <w:gridCol w:w="683"/>
        <w:gridCol w:w="8083"/>
      </w:tblGrid>
      <w:tr w:rsidR="008B4274" w:rsidRPr="00916BBE" w14:paraId="31F0A173" w14:textId="77777777" w:rsidTr="00710B56">
        <w:trPr>
          <w:jc w:val="center"/>
        </w:trPr>
        <w:tc>
          <w:tcPr>
            <w:tcW w:w="683" w:type="dxa"/>
          </w:tcPr>
          <w:p w14:paraId="038F617F" w14:textId="77777777" w:rsidR="008B4274" w:rsidRPr="00916BBE" w:rsidRDefault="008B4274" w:rsidP="00A11CD0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8083" w:type="dxa"/>
          </w:tcPr>
          <w:p w14:paraId="03C56C02" w14:textId="36DB7349" w:rsidR="008B4274" w:rsidRDefault="008B4274" w:rsidP="008B4274">
            <w:r w:rsidRPr="00E54F41">
              <w:t>Shraideh, Ziad</w:t>
            </w:r>
            <w:r w:rsidRPr="008B4274">
              <w:rPr>
                <w:b/>
                <w:bCs/>
                <w:u w:val="single"/>
              </w:rPr>
              <w:t>; Badran, Darwish</w:t>
            </w:r>
            <w:r w:rsidRPr="00E54F41">
              <w:t xml:space="preserve">; </w:t>
            </w:r>
            <w:proofErr w:type="spellStart"/>
            <w:r w:rsidRPr="00E54F41">
              <w:t>Alzbeede</w:t>
            </w:r>
            <w:proofErr w:type="spellEnd"/>
            <w:r w:rsidRPr="00E54F41">
              <w:t xml:space="preserve">, Ahmed; </w:t>
            </w:r>
            <w:proofErr w:type="spellStart"/>
            <w:r w:rsidRPr="00E54F41">
              <w:t>Alqattan</w:t>
            </w:r>
            <w:proofErr w:type="spellEnd"/>
            <w:r w:rsidRPr="00E54F41">
              <w:t xml:space="preserve">, </w:t>
            </w:r>
            <w:proofErr w:type="spellStart"/>
            <w:r w:rsidRPr="00E54F41">
              <w:t>Duaa</w:t>
            </w:r>
            <w:proofErr w:type="spellEnd"/>
            <w:r w:rsidRPr="00E54F41">
              <w:t xml:space="preserve">; </w:t>
            </w:r>
            <w:proofErr w:type="spellStart"/>
            <w:r w:rsidRPr="00E54F41">
              <w:t>Alzbeede</w:t>
            </w:r>
            <w:proofErr w:type="spellEnd"/>
            <w:r w:rsidRPr="00E54F41">
              <w:t xml:space="preserve">, </w:t>
            </w:r>
            <w:proofErr w:type="spellStart"/>
            <w:r w:rsidRPr="00E54F41">
              <w:t>Areej</w:t>
            </w:r>
            <w:proofErr w:type="spellEnd"/>
            <w:r w:rsidRPr="00E54F41">
              <w:t xml:space="preserve">; </w:t>
            </w:r>
            <w:proofErr w:type="spellStart"/>
            <w:r w:rsidRPr="00E54F41">
              <w:t>Friehat</w:t>
            </w:r>
            <w:proofErr w:type="spellEnd"/>
            <w:r w:rsidRPr="00E54F41">
              <w:t xml:space="preserve">, </w:t>
            </w:r>
            <w:proofErr w:type="spellStart"/>
            <w:r w:rsidRPr="00E54F41">
              <w:t>Kholoud</w:t>
            </w:r>
            <w:proofErr w:type="spellEnd"/>
            <w:r>
              <w:t xml:space="preserve"> (2021) </w:t>
            </w:r>
            <w:r w:rsidRPr="00E54F41">
              <w:t>Effect of Garlic, Vitamin C, Vitamin E–Selenium against Bioaccumulated Organolead-Induced Cellular Injury in Liver and Spleen of Albino Rats: Pilot Study</w:t>
            </w:r>
            <w:r>
              <w:t xml:space="preserve">. </w:t>
            </w:r>
            <w:r w:rsidRPr="00E54F41">
              <w:t xml:space="preserve">Jordan Journal </w:t>
            </w:r>
            <w:proofErr w:type="gramStart"/>
            <w:r w:rsidRPr="00E54F41">
              <w:t>of  Biological</w:t>
            </w:r>
            <w:proofErr w:type="gramEnd"/>
            <w:r w:rsidRPr="00E54F41">
              <w:t xml:space="preserve"> Sciences</w:t>
            </w:r>
            <w:r>
              <w:t>; 14(2): 385-390.</w:t>
            </w:r>
          </w:p>
          <w:p w14:paraId="2E9C0175" w14:textId="47CD28DF" w:rsidR="008B4274" w:rsidRPr="00E63D1D" w:rsidRDefault="008B4274" w:rsidP="00E63D1D">
            <w:pPr>
              <w:rPr>
                <w:rFonts w:asciiTheme="majorBidi" w:hAnsiTheme="majorBidi" w:cstheme="majorBidi"/>
                <w:szCs w:val="24"/>
              </w:rPr>
            </w:pPr>
          </w:p>
        </w:tc>
      </w:tr>
      <w:tr w:rsidR="00E63D1D" w:rsidRPr="00916BBE" w14:paraId="211A41E2" w14:textId="77777777" w:rsidTr="00710B56">
        <w:trPr>
          <w:jc w:val="center"/>
        </w:trPr>
        <w:tc>
          <w:tcPr>
            <w:tcW w:w="683" w:type="dxa"/>
          </w:tcPr>
          <w:p w14:paraId="32AFD4C9" w14:textId="77777777" w:rsidR="00E63D1D" w:rsidRPr="00916BBE" w:rsidRDefault="00E63D1D" w:rsidP="00A11CD0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8083" w:type="dxa"/>
          </w:tcPr>
          <w:p w14:paraId="74DB6A46" w14:textId="0C677D0A" w:rsidR="00E63D1D" w:rsidRPr="00E63D1D" w:rsidRDefault="00E63D1D" w:rsidP="00E63D1D">
            <w:pPr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E63D1D">
              <w:rPr>
                <w:rFonts w:asciiTheme="majorBidi" w:hAnsiTheme="majorBidi" w:cstheme="majorBidi"/>
                <w:szCs w:val="24"/>
              </w:rPr>
              <w:t>Ismaiel</w:t>
            </w:r>
            <w:proofErr w:type="spellEnd"/>
            <w:r w:rsidRPr="00E63D1D">
              <w:rPr>
                <w:rFonts w:asciiTheme="majorBidi" w:hAnsiTheme="majorBidi" w:cstheme="majorBidi"/>
                <w:szCs w:val="24"/>
              </w:rPr>
              <w:t xml:space="preserve"> A ABU MAHFOUZ, </w:t>
            </w:r>
            <w:proofErr w:type="spellStart"/>
            <w:r w:rsidRPr="00E63D1D">
              <w:rPr>
                <w:rFonts w:asciiTheme="majorBidi" w:hAnsiTheme="majorBidi" w:cstheme="majorBidi"/>
                <w:szCs w:val="24"/>
              </w:rPr>
              <w:t>Fida</w:t>
            </w:r>
            <w:proofErr w:type="spellEnd"/>
            <w:r w:rsidRPr="00E63D1D">
              <w:rPr>
                <w:rFonts w:asciiTheme="majorBidi" w:hAnsiTheme="majorBidi" w:cstheme="majorBidi"/>
                <w:szCs w:val="24"/>
              </w:rPr>
              <w:t xml:space="preserve"> F ASALI, Heba O ABU SALEEM, </w:t>
            </w:r>
            <w:proofErr w:type="spellStart"/>
            <w:r w:rsidRPr="00E63D1D">
              <w:rPr>
                <w:rFonts w:asciiTheme="majorBidi" w:hAnsiTheme="majorBidi" w:cstheme="majorBidi"/>
                <w:szCs w:val="24"/>
              </w:rPr>
              <w:t>Maha</w:t>
            </w:r>
            <w:proofErr w:type="spellEnd"/>
            <w:r w:rsidRPr="00E63D1D">
              <w:rPr>
                <w:rFonts w:asciiTheme="majorBidi" w:hAnsiTheme="majorBidi" w:cstheme="majorBidi"/>
                <w:szCs w:val="24"/>
              </w:rPr>
              <w:t xml:space="preserve"> T MOHAMMAD, Lama M AL MEHAISEN, </w:t>
            </w:r>
            <w:r w:rsidRPr="00E63D1D"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  <w:t>Darwish H BADRAN</w:t>
            </w:r>
            <w:r w:rsidRPr="00E63D1D">
              <w:rPr>
                <w:rFonts w:asciiTheme="majorBidi" w:hAnsiTheme="majorBidi" w:cstheme="majorBidi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Cs w:val="24"/>
              </w:rPr>
              <w:t>(2021).</w:t>
            </w:r>
          </w:p>
          <w:p w14:paraId="44BE64EC" w14:textId="60244A79" w:rsidR="00E63D1D" w:rsidRDefault="00E63D1D" w:rsidP="00107C7E">
            <w:pPr>
              <w:autoSpaceDE w:val="0"/>
              <w:autoSpaceDN w:val="0"/>
              <w:adjustRightInd w:val="0"/>
              <w:jc w:val="both"/>
            </w:pPr>
            <w:r w:rsidRPr="00E63D1D">
              <w:rPr>
                <w:szCs w:val="24"/>
              </w:rPr>
              <w:t xml:space="preserve">Trainee’s surgical anatomy knowledge in gynecology. A </w:t>
            </w:r>
            <w:proofErr w:type="gramStart"/>
            <w:r w:rsidRPr="00E63D1D">
              <w:rPr>
                <w:szCs w:val="24"/>
              </w:rPr>
              <w:t>specialists</w:t>
            </w:r>
            <w:proofErr w:type="gramEnd"/>
            <w:r w:rsidRPr="00E63D1D">
              <w:rPr>
                <w:szCs w:val="24"/>
              </w:rPr>
              <w:t xml:space="preserve"> perspective</w:t>
            </w:r>
            <w:r>
              <w:rPr>
                <w:szCs w:val="24"/>
              </w:rPr>
              <w:t xml:space="preserve">. </w:t>
            </w:r>
            <w:r w:rsidR="00620571">
              <w:rPr>
                <w:szCs w:val="24"/>
              </w:rPr>
              <w:t xml:space="preserve">Journal of </w:t>
            </w:r>
            <w:r>
              <w:t>Taibah University Medical Sciences</w:t>
            </w:r>
            <w:r w:rsidR="00620571">
              <w:t xml:space="preserve">; 15(2): </w:t>
            </w:r>
          </w:p>
          <w:p w14:paraId="1E82F5BE" w14:textId="17CD9449" w:rsidR="00E63D1D" w:rsidRPr="00E86D0F" w:rsidRDefault="00E63D1D" w:rsidP="00107C7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Cs w:val="24"/>
                <w:shd w:val="clear" w:color="auto" w:fill="FFFFFF"/>
              </w:rPr>
            </w:pPr>
          </w:p>
        </w:tc>
      </w:tr>
      <w:tr w:rsidR="00E86D0F" w:rsidRPr="00916BBE" w14:paraId="584E00D1" w14:textId="77777777" w:rsidTr="00710B56">
        <w:trPr>
          <w:jc w:val="center"/>
        </w:trPr>
        <w:tc>
          <w:tcPr>
            <w:tcW w:w="683" w:type="dxa"/>
          </w:tcPr>
          <w:p w14:paraId="7FD248CF" w14:textId="77777777" w:rsidR="00E86D0F" w:rsidRPr="00916BBE" w:rsidRDefault="00E86D0F" w:rsidP="00A11CD0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8083" w:type="dxa"/>
          </w:tcPr>
          <w:p w14:paraId="722E5DA6" w14:textId="3F700C4C" w:rsidR="00E86D0F" w:rsidRPr="00E86D0F" w:rsidRDefault="00E86D0F" w:rsidP="00107C7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Cs w:val="24"/>
                <w:shd w:val="clear" w:color="auto" w:fill="FFFFFF"/>
              </w:rPr>
            </w:pPr>
            <w:r w:rsidRPr="00E86D0F">
              <w:rPr>
                <w:rFonts w:asciiTheme="majorBidi" w:hAnsiTheme="majorBidi" w:cstheme="majorBidi"/>
                <w:szCs w:val="24"/>
                <w:shd w:val="clear" w:color="auto" w:fill="FFFFFF"/>
              </w:rPr>
              <w:t xml:space="preserve">Alia </w:t>
            </w:r>
            <w:proofErr w:type="spellStart"/>
            <w:r w:rsidRPr="00E86D0F">
              <w:rPr>
                <w:rFonts w:asciiTheme="majorBidi" w:hAnsiTheme="majorBidi" w:cstheme="majorBidi"/>
                <w:szCs w:val="24"/>
                <w:shd w:val="clear" w:color="auto" w:fill="FFFFFF"/>
              </w:rPr>
              <w:t>Khwaldeh</w:t>
            </w:r>
            <w:proofErr w:type="spellEnd"/>
            <w:r w:rsidRPr="00E86D0F">
              <w:rPr>
                <w:rFonts w:asciiTheme="majorBidi" w:hAnsiTheme="majorBidi" w:cstheme="majorBidi"/>
                <w:szCs w:val="24"/>
                <w:shd w:val="clear" w:color="auto" w:fill="FFFFFF"/>
              </w:rPr>
              <w:t xml:space="preserve">, Ziad Shraideh, </w:t>
            </w:r>
            <w:r w:rsidRPr="00E86D0F">
              <w:rPr>
                <w:rFonts w:asciiTheme="majorBidi" w:hAnsiTheme="majorBidi" w:cstheme="majorBidi"/>
                <w:b/>
                <w:bCs/>
                <w:szCs w:val="24"/>
                <w:u w:val="single"/>
                <w:shd w:val="clear" w:color="auto" w:fill="FFFFFF"/>
              </w:rPr>
              <w:t>Darwish Badran</w:t>
            </w:r>
            <w:r w:rsidRPr="00E86D0F">
              <w:rPr>
                <w:rFonts w:asciiTheme="majorBidi" w:hAnsiTheme="majorBidi" w:cstheme="majorBidi"/>
                <w:szCs w:val="24"/>
                <w:shd w:val="clear" w:color="auto" w:fill="FFFFFF"/>
              </w:rPr>
              <w:t xml:space="preserve">, Ahmed </w:t>
            </w:r>
            <w:proofErr w:type="spellStart"/>
            <w:r w:rsidRPr="00E86D0F">
              <w:rPr>
                <w:rFonts w:asciiTheme="majorBidi" w:hAnsiTheme="majorBidi" w:cstheme="majorBidi"/>
                <w:szCs w:val="24"/>
                <w:shd w:val="clear" w:color="auto" w:fill="FFFFFF"/>
              </w:rPr>
              <w:t>Alzbeede</w:t>
            </w:r>
            <w:proofErr w:type="spellEnd"/>
            <w:r w:rsidRPr="00E86D0F">
              <w:rPr>
                <w:rFonts w:asciiTheme="majorBidi" w:hAnsiTheme="majorBidi" w:cstheme="majorBidi"/>
                <w:szCs w:val="24"/>
                <w:shd w:val="clear" w:color="auto" w:fill="FFFFFF"/>
              </w:rPr>
              <w:t xml:space="preserve">, Mohammad </w:t>
            </w:r>
            <w:proofErr w:type="spellStart"/>
            <w:r w:rsidRPr="00E86D0F">
              <w:rPr>
                <w:rFonts w:asciiTheme="majorBidi" w:hAnsiTheme="majorBidi" w:cstheme="majorBidi"/>
                <w:szCs w:val="24"/>
                <w:shd w:val="clear" w:color="auto" w:fill="FFFFFF"/>
              </w:rPr>
              <w:t>Farajallah</w:t>
            </w:r>
            <w:proofErr w:type="spellEnd"/>
            <w:r w:rsidRPr="00E86D0F">
              <w:rPr>
                <w:rFonts w:asciiTheme="majorBidi" w:hAnsiTheme="majorBidi" w:cstheme="majorBidi"/>
                <w:szCs w:val="24"/>
                <w:shd w:val="clear" w:color="auto" w:fill="FFFFFF"/>
              </w:rPr>
              <w:t xml:space="preserve">, </w:t>
            </w:r>
            <w:proofErr w:type="spellStart"/>
            <w:r w:rsidRPr="00E86D0F">
              <w:rPr>
                <w:rFonts w:asciiTheme="majorBidi" w:hAnsiTheme="majorBidi" w:cstheme="majorBidi"/>
                <w:szCs w:val="24"/>
                <w:shd w:val="clear" w:color="auto" w:fill="FFFFFF"/>
              </w:rPr>
              <w:t>Duaa</w:t>
            </w:r>
            <w:proofErr w:type="spellEnd"/>
            <w:r w:rsidRPr="00E86D0F">
              <w:rPr>
                <w:rFonts w:asciiTheme="majorBidi" w:hAnsiTheme="majorBidi" w:cstheme="majorBidi"/>
                <w:szCs w:val="24"/>
                <w:shd w:val="clear" w:color="auto" w:fill="FFFFFF"/>
              </w:rPr>
              <w:t xml:space="preserve"> </w:t>
            </w:r>
            <w:proofErr w:type="spellStart"/>
            <w:r w:rsidRPr="00E86D0F">
              <w:rPr>
                <w:rFonts w:asciiTheme="majorBidi" w:hAnsiTheme="majorBidi" w:cstheme="majorBidi"/>
                <w:szCs w:val="24"/>
                <w:shd w:val="clear" w:color="auto" w:fill="FFFFFF"/>
              </w:rPr>
              <w:t>AlQattan</w:t>
            </w:r>
            <w:proofErr w:type="spellEnd"/>
            <w:r w:rsidRPr="00E86D0F">
              <w:rPr>
                <w:rFonts w:asciiTheme="majorBidi" w:hAnsiTheme="majorBidi" w:cstheme="majorBidi"/>
                <w:szCs w:val="24"/>
                <w:shd w:val="clear" w:color="auto" w:fill="FFFFFF"/>
              </w:rPr>
              <w:t xml:space="preserve"> (2021). </w:t>
            </w:r>
            <w:hyperlink r:id="rId23" w:history="1">
              <w:r w:rsidRPr="00E86D0F">
                <w:rPr>
                  <w:rStyle w:val="Hyperlink"/>
                  <w:rFonts w:asciiTheme="majorBidi" w:hAnsiTheme="majorBidi" w:cstheme="majorBidi"/>
                  <w:color w:val="auto"/>
                  <w:szCs w:val="24"/>
                  <w:u w:val="none"/>
                  <w:shd w:val="clear" w:color="auto" w:fill="FFFFFF"/>
                </w:rPr>
                <w:t>Ameliorative Effect of Turmeric and Cocoa Extract against Acute Second hand Exposure of Tobacco Smoking on Hepatocytes and Enterocytes in Albino Rats: Ultrastructural Study</w:t>
              </w:r>
            </w:hyperlink>
            <w:r w:rsidRPr="00E86D0F">
              <w:rPr>
                <w:rFonts w:asciiTheme="majorBidi" w:hAnsiTheme="majorBidi" w:cstheme="majorBidi"/>
                <w:szCs w:val="24"/>
              </w:rPr>
              <w:t xml:space="preserve">. </w:t>
            </w:r>
            <w:r w:rsidRPr="00E86D0F">
              <w:rPr>
                <w:rFonts w:asciiTheme="majorBidi" w:hAnsiTheme="majorBidi" w:cstheme="majorBidi"/>
                <w:szCs w:val="24"/>
                <w:shd w:val="clear" w:color="auto" w:fill="FFFFFF"/>
              </w:rPr>
              <w:t>Biomedical and Pharmacology Journal; 14(1</w:t>
            </w:r>
            <w:r w:rsidRPr="00E86D0F">
              <w:rPr>
                <w:rFonts w:asciiTheme="majorBidi" w:hAnsiTheme="majorBidi" w:cstheme="majorBidi"/>
                <w:szCs w:val="24"/>
              </w:rPr>
              <w:t xml:space="preserve">). </w:t>
            </w:r>
            <w:hyperlink r:id="rId24" w:history="1">
              <w:r w:rsidRPr="00E86D0F">
                <w:rPr>
                  <w:rStyle w:val="Hyperlink"/>
                  <w:rFonts w:ascii="Source Sans Pro" w:hAnsi="Source Sans Pro"/>
                  <w:color w:val="auto"/>
                  <w:sz w:val="29"/>
                  <w:szCs w:val="29"/>
                </w:rPr>
                <w:t>https://bit.ly/38lX0YK</w:t>
              </w:r>
            </w:hyperlink>
          </w:p>
          <w:p w14:paraId="41403C16" w14:textId="6EEF6CD0" w:rsidR="00E86D0F" w:rsidRPr="00E86D0F" w:rsidRDefault="00E86D0F" w:rsidP="00107C7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  <w:tr w:rsidR="00107C7E" w:rsidRPr="00916BBE" w14:paraId="72CF71CC" w14:textId="77777777" w:rsidTr="00710B56">
        <w:trPr>
          <w:jc w:val="center"/>
        </w:trPr>
        <w:tc>
          <w:tcPr>
            <w:tcW w:w="683" w:type="dxa"/>
          </w:tcPr>
          <w:p w14:paraId="6D40A16E" w14:textId="77777777" w:rsidR="00107C7E" w:rsidRPr="00916BBE" w:rsidRDefault="00107C7E" w:rsidP="00A11CD0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8083" w:type="dxa"/>
          </w:tcPr>
          <w:p w14:paraId="5B8DE382" w14:textId="77777777" w:rsidR="00107C7E" w:rsidRDefault="00107C7E" w:rsidP="00DE28B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>Maher T. Al-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Hadidi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, Heba M.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Kalbouneh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, Ashraf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Ramzy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,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Aiman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 Al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Sharei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, </w:t>
            </w:r>
            <w:r w:rsidRPr="00916BBE"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  <w:t>Darwish H. Badran</w:t>
            </w:r>
            <w:r w:rsidRPr="00916BBE">
              <w:rPr>
                <w:rFonts w:asciiTheme="majorBidi" w:hAnsiTheme="majorBidi" w:cstheme="majorBidi"/>
                <w:szCs w:val="24"/>
              </w:rPr>
              <w:t>, Amjad Shatarat, Emad</w:t>
            </w:r>
            <w:r w:rsidRPr="00916BBE">
              <w:rPr>
                <w:rFonts w:asciiTheme="majorBidi" w:hAnsiTheme="majorBidi" w:cstheme="majorBidi"/>
                <w:szCs w:val="24"/>
                <w:rtl/>
              </w:rPr>
              <w:t xml:space="preserve"> </w:t>
            </w:r>
            <w:r w:rsidRPr="00916BBE">
              <w:rPr>
                <w:rFonts w:asciiTheme="majorBidi" w:hAnsiTheme="majorBidi" w:cstheme="majorBidi"/>
                <w:szCs w:val="24"/>
              </w:rPr>
              <w:t xml:space="preserve">S.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Tarawneh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, Waleed S.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Mahafza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,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Fadi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 A. Al-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Hadidi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, and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Azmy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  <w:rtl/>
              </w:rPr>
              <w:t xml:space="preserve"> </w:t>
            </w:r>
            <w:r w:rsidRPr="00916BBE">
              <w:rPr>
                <w:rFonts w:asciiTheme="majorBidi" w:hAnsiTheme="majorBidi" w:cstheme="majorBidi"/>
                <w:szCs w:val="24"/>
              </w:rPr>
              <w:t xml:space="preserve">M.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Hadidy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 (202</w:t>
            </w:r>
            <w:r>
              <w:rPr>
                <w:rFonts w:asciiTheme="majorBidi" w:hAnsiTheme="majorBidi" w:cstheme="majorBidi"/>
                <w:szCs w:val="24"/>
              </w:rPr>
              <w:t>1</w:t>
            </w:r>
            <w:r w:rsidRPr="00916BBE">
              <w:rPr>
                <w:rFonts w:asciiTheme="majorBidi" w:hAnsiTheme="majorBidi" w:cstheme="majorBidi"/>
                <w:szCs w:val="24"/>
              </w:rPr>
              <w:t>)</w:t>
            </w:r>
            <w:r w:rsidRPr="00916BBE">
              <w:rPr>
                <w:rFonts w:asciiTheme="majorBidi" w:hAnsiTheme="majorBidi" w:cstheme="majorBidi"/>
                <w:color w:val="000000"/>
                <w:szCs w:val="24"/>
              </w:rPr>
              <w:t xml:space="preserve">. </w:t>
            </w:r>
            <w:hyperlink r:id="rId25" w:history="1">
              <w:r w:rsidRPr="00916BBE">
                <w:rPr>
                  <w:rFonts w:asciiTheme="majorBidi" w:hAnsiTheme="majorBidi" w:cstheme="majorBidi"/>
                  <w:szCs w:val="24"/>
                </w:rPr>
                <w:t>Gender and Age-Related Differences in the Morphometry of Corpus Callosum: MRI Study</w:t>
              </w:r>
            </w:hyperlink>
            <w:r w:rsidRPr="00916BBE">
              <w:rPr>
                <w:rFonts w:asciiTheme="majorBidi" w:hAnsiTheme="majorBidi" w:cstheme="majorBidi"/>
                <w:szCs w:val="24"/>
              </w:rPr>
              <w:t xml:space="preserve">. </w:t>
            </w:r>
            <w:r w:rsidRPr="001257EB">
              <w:rPr>
                <w:rFonts w:asciiTheme="majorBidi" w:hAnsiTheme="majorBidi" w:cstheme="majorBidi"/>
                <w:szCs w:val="24"/>
              </w:rPr>
              <w:t xml:space="preserve">European Journal of Anatomy. </w:t>
            </w:r>
            <w:r>
              <w:rPr>
                <w:rFonts w:asciiTheme="majorBidi" w:hAnsiTheme="majorBidi" w:cstheme="majorBidi"/>
                <w:szCs w:val="24"/>
              </w:rPr>
              <w:t>24(1): 15-24.</w:t>
            </w:r>
          </w:p>
          <w:p w14:paraId="637DF93D" w14:textId="1BE2817A" w:rsidR="008B4274" w:rsidRPr="00073DC5" w:rsidRDefault="008B4274" w:rsidP="00DE28B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  <w:tr w:rsidR="00073DC5" w:rsidRPr="00916BBE" w14:paraId="79FEB751" w14:textId="77777777" w:rsidTr="00710B56">
        <w:trPr>
          <w:jc w:val="center"/>
        </w:trPr>
        <w:tc>
          <w:tcPr>
            <w:tcW w:w="683" w:type="dxa"/>
          </w:tcPr>
          <w:p w14:paraId="77895C03" w14:textId="77777777" w:rsidR="00073DC5" w:rsidRPr="00916BBE" w:rsidRDefault="00073DC5" w:rsidP="00A11CD0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8083" w:type="dxa"/>
          </w:tcPr>
          <w:p w14:paraId="6B9BC6B7" w14:textId="77777777" w:rsidR="00073DC5" w:rsidRPr="00073DC5" w:rsidRDefault="00073DC5" w:rsidP="00073DC5">
            <w:pPr>
              <w:rPr>
                <w:rFonts w:asciiTheme="majorBidi" w:hAnsiTheme="majorBidi" w:cstheme="majorBidi"/>
                <w:szCs w:val="24"/>
              </w:rPr>
            </w:pPr>
            <w:r w:rsidRPr="00073DC5">
              <w:rPr>
                <w:rFonts w:asciiTheme="majorBidi" w:hAnsiTheme="majorBidi" w:cstheme="majorBidi"/>
                <w:szCs w:val="24"/>
              </w:rPr>
              <w:t xml:space="preserve">AA </w:t>
            </w:r>
            <w:proofErr w:type="spellStart"/>
            <w:r w:rsidRPr="00073DC5">
              <w:rPr>
                <w:rFonts w:asciiTheme="majorBidi" w:hAnsiTheme="majorBidi" w:cstheme="majorBidi"/>
                <w:szCs w:val="24"/>
              </w:rPr>
              <w:t>Alzbeede</w:t>
            </w:r>
            <w:proofErr w:type="spellEnd"/>
            <w:r w:rsidRPr="00073DC5">
              <w:rPr>
                <w:rFonts w:asciiTheme="majorBidi" w:hAnsiTheme="majorBidi" w:cstheme="majorBidi"/>
                <w:szCs w:val="24"/>
              </w:rPr>
              <w:t xml:space="preserve">, ZA Shraideh, </w:t>
            </w:r>
            <w:r w:rsidRPr="00581105"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  <w:t>DH Badran</w:t>
            </w:r>
            <w:r w:rsidRPr="00073DC5">
              <w:rPr>
                <w:rFonts w:asciiTheme="majorBidi" w:hAnsiTheme="majorBidi" w:cstheme="majorBidi"/>
                <w:szCs w:val="24"/>
              </w:rPr>
              <w:t xml:space="preserve"> (2021).  </w:t>
            </w:r>
            <w:hyperlink r:id="rId26" w:history="1">
              <w:r w:rsidRPr="00073DC5">
                <w:rPr>
                  <w:rFonts w:asciiTheme="majorBidi" w:hAnsiTheme="majorBidi" w:cstheme="majorBidi"/>
                  <w:szCs w:val="24"/>
                </w:rPr>
                <w:t>Ameliorative Effect of Resveratrol against Histological Alterations in Lung of Mice Induced by Subchronic Exposure of Cigarette and Waterpipe Tobacco Smoking</w:t>
              </w:r>
            </w:hyperlink>
          </w:p>
          <w:p w14:paraId="46CB8769" w14:textId="77777777" w:rsidR="00073DC5" w:rsidRDefault="00073DC5" w:rsidP="00E17236">
            <w:pPr>
              <w:rPr>
                <w:rFonts w:asciiTheme="majorBidi" w:hAnsiTheme="majorBidi" w:cstheme="majorBidi"/>
                <w:szCs w:val="24"/>
              </w:rPr>
            </w:pPr>
            <w:r w:rsidRPr="00073DC5">
              <w:rPr>
                <w:rFonts w:asciiTheme="majorBidi" w:hAnsiTheme="majorBidi" w:cstheme="majorBidi"/>
                <w:szCs w:val="24"/>
              </w:rPr>
              <w:t>International Journal of Morphology</w:t>
            </w:r>
            <w:r>
              <w:rPr>
                <w:rFonts w:asciiTheme="majorBidi" w:hAnsiTheme="majorBidi" w:cstheme="majorBidi"/>
                <w:szCs w:val="24"/>
              </w:rPr>
              <w:t>;</w:t>
            </w:r>
            <w:r w:rsidRPr="00073DC5">
              <w:rPr>
                <w:rFonts w:asciiTheme="majorBidi" w:hAnsiTheme="majorBidi" w:cstheme="majorBidi"/>
                <w:szCs w:val="24"/>
              </w:rPr>
              <w:t xml:space="preserve"> 39 (1)</w:t>
            </w:r>
            <w:r>
              <w:rPr>
                <w:rFonts w:asciiTheme="majorBidi" w:hAnsiTheme="majorBidi" w:cstheme="majorBidi"/>
                <w:szCs w:val="24"/>
              </w:rPr>
              <w:t>:</w:t>
            </w:r>
            <w:r w:rsidRPr="00073DC5">
              <w:rPr>
                <w:rFonts w:asciiTheme="majorBidi" w:hAnsiTheme="majorBidi" w:cstheme="majorBidi"/>
                <w:szCs w:val="24"/>
              </w:rPr>
              <w:t xml:space="preserve"> 11-17.</w:t>
            </w:r>
          </w:p>
          <w:p w14:paraId="2CD17192" w14:textId="6D5DE949" w:rsidR="008B4274" w:rsidRPr="00073DC5" w:rsidRDefault="008B4274" w:rsidP="00E17236">
            <w:pPr>
              <w:rPr>
                <w:rFonts w:asciiTheme="majorBidi" w:hAnsiTheme="majorBidi" w:cstheme="majorBidi"/>
                <w:szCs w:val="24"/>
              </w:rPr>
            </w:pPr>
          </w:p>
        </w:tc>
      </w:tr>
      <w:tr w:rsidR="00254DB2" w:rsidRPr="00916BBE" w14:paraId="67F6CA2F" w14:textId="77777777" w:rsidTr="00710B56">
        <w:trPr>
          <w:jc w:val="center"/>
        </w:trPr>
        <w:tc>
          <w:tcPr>
            <w:tcW w:w="683" w:type="dxa"/>
          </w:tcPr>
          <w:p w14:paraId="3BCB90FE" w14:textId="77777777" w:rsidR="00254DB2" w:rsidRPr="00916BBE" w:rsidRDefault="00254DB2" w:rsidP="00A11CD0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8083" w:type="dxa"/>
          </w:tcPr>
          <w:p w14:paraId="35E38E0E" w14:textId="20A13761" w:rsidR="00254DB2" w:rsidRPr="003F5E9D" w:rsidRDefault="00254DB2" w:rsidP="003F5E9D">
            <w:pPr>
              <w:rPr>
                <w:rFonts w:asciiTheme="majorBidi" w:hAnsiTheme="majorBidi" w:cstheme="majorBidi"/>
                <w:szCs w:val="24"/>
              </w:rPr>
            </w:pPr>
            <w:r w:rsidRPr="00073DC5">
              <w:rPr>
                <w:rFonts w:asciiTheme="majorBidi" w:hAnsiTheme="majorBidi" w:cstheme="majorBidi"/>
                <w:szCs w:val="24"/>
              </w:rPr>
              <w:t xml:space="preserve">A </w:t>
            </w:r>
            <w:proofErr w:type="spellStart"/>
            <w:r w:rsidRPr="00073DC5">
              <w:rPr>
                <w:rFonts w:asciiTheme="majorBidi" w:hAnsiTheme="majorBidi" w:cstheme="majorBidi"/>
                <w:szCs w:val="24"/>
              </w:rPr>
              <w:t>Khwaldeh</w:t>
            </w:r>
            <w:proofErr w:type="spellEnd"/>
            <w:r w:rsidRPr="00073DC5">
              <w:rPr>
                <w:rFonts w:asciiTheme="majorBidi" w:hAnsiTheme="majorBidi" w:cstheme="majorBidi"/>
                <w:szCs w:val="24"/>
              </w:rPr>
              <w:t xml:space="preserve">, AA </w:t>
            </w:r>
            <w:proofErr w:type="spellStart"/>
            <w:r w:rsidRPr="00073DC5">
              <w:rPr>
                <w:rFonts w:asciiTheme="majorBidi" w:hAnsiTheme="majorBidi" w:cstheme="majorBidi"/>
                <w:szCs w:val="24"/>
              </w:rPr>
              <w:t>Siyam</w:t>
            </w:r>
            <w:proofErr w:type="spellEnd"/>
            <w:r w:rsidRPr="00073DC5">
              <w:rPr>
                <w:rFonts w:asciiTheme="majorBidi" w:hAnsiTheme="majorBidi" w:cstheme="majorBidi"/>
                <w:szCs w:val="24"/>
              </w:rPr>
              <w:t xml:space="preserve">, A </w:t>
            </w:r>
            <w:proofErr w:type="spellStart"/>
            <w:r w:rsidRPr="00073DC5">
              <w:rPr>
                <w:rFonts w:asciiTheme="majorBidi" w:hAnsiTheme="majorBidi" w:cstheme="majorBidi"/>
                <w:szCs w:val="24"/>
              </w:rPr>
              <w:t>Alzbeede</w:t>
            </w:r>
            <w:proofErr w:type="spellEnd"/>
            <w:r w:rsidRPr="00073DC5">
              <w:rPr>
                <w:rFonts w:asciiTheme="majorBidi" w:hAnsiTheme="majorBidi" w:cstheme="majorBidi"/>
                <w:szCs w:val="24"/>
              </w:rPr>
              <w:t xml:space="preserve">, M </w:t>
            </w:r>
            <w:proofErr w:type="spellStart"/>
            <w:r w:rsidRPr="00073DC5">
              <w:rPr>
                <w:rFonts w:asciiTheme="majorBidi" w:hAnsiTheme="majorBidi" w:cstheme="majorBidi"/>
                <w:szCs w:val="24"/>
              </w:rPr>
              <w:t>Farajallah</w:t>
            </w:r>
            <w:proofErr w:type="spellEnd"/>
            <w:r w:rsidRPr="00073DC5">
              <w:rPr>
                <w:rFonts w:asciiTheme="majorBidi" w:hAnsiTheme="majorBidi" w:cstheme="majorBidi"/>
                <w:szCs w:val="24"/>
              </w:rPr>
              <w:t xml:space="preserve">, Z Shraideh, </w:t>
            </w:r>
            <w:r w:rsidRPr="00073DC5"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  <w:t>D Badran</w:t>
            </w:r>
            <w:r w:rsidR="00073DC5" w:rsidRPr="00073DC5">
              <w:rPr>
                <w:rFonts w:asciiTheme="majorBidi" w:hAnsiTheme="majorBidi" w:cstheme="majorBidi"/>
                <w:szCs w:val="24"/>
              </w:rPr>
              <w:t xml:space="preserve"> (2021) </w:t>
            </w:r>
            <w:hyperlink r:id="rId27" w:history="1">
              <w:r w:rsidRPr="00073DC5">
                <w:rPr>
                  <w:rFonts w:asciiTheme="majorBidi" w:hAnsiTheme="majorBidi" w:cstheme="majorBidi"/>
                  <w:szCs w:val="24"/>
                </w:rPr>
                <w:t>Ameliorative effects of curcumin and caffeic acid against short term exposure of waterpipe tobacco smoking on lung, heart and kidney in mice</w:t>
              </w:r>
            </w:hyperlink>
            <w:r w:rsidR="00073DC5">
              <w:rPr>
                <w:rFonts w:asciiTheme="majorBidi" w:hAnsiTheme="majorBidi" w:cstheme="majorBidi"/>
                <w:szCs w:val="24"/>
              </w:rPr>
              <w:t>.</w:t>
            </w:r>
            <w:r w:rsidR="003F5E9D">
              <w:rPr>
                <w:rFonts w:asciiTheme="majorBidi" w:hAnsiTheme="majorBidi" w:cstheme="majorBidi" w:hint="cs"/>
                <w:szCs w:val="24"/>
                <w:rtl/>
              </w:rPr>
              <w:t xml:space="preserve"> </w:t>
            </w:r>
            <w:r w:rsidRPr="00073DC5">
              <w:rPr>
                <w:rFonts w:asciiTheme="majorBidi" w:hAnsiTheme="majorBidi" w:cstheme="majorBidi"/>
                <w:szCs w:val="24"/>
              </w:rPr>
              <w:t>Anatomy and Cell Biology</w:t>
            </w:r>
            <w:r w:rsidR="00073DC5" w:rsidRPr="00581105">
              <w:rPr>
                <w:rFonts w:asciiTheme="majorBidi" w:hAnsiTheme="majorBidi" w:cstheme="majorBidi"/>
                <w:szCs w:val="24"/>
              </w:rPr>
              <w:t>;</w:t>
            </w:r>
            <w:r w:rsidR="003F5E9D" w:rsidRPr="00581105">
              <w:rPr>
                <w:rFonts w:asciiTheme="majorBidi" w:hAnsiTheme="majorBidi" w:cstheme="majorBidi"/>
                <w:szCs w:val="24"/>
                <w:rtl/>
              </w:rPr>
              <w:t xml:space="preserve"> </w:t>
            </w:r>
            <w:r w:rsidR="003F5E9D" w:rsidRPr="00581105">
              <w:rPr>
                <w:rStyle w:val="id-label"/>
                <w:rFonts w:asciiTheme="majorBidi" w:hAnsiTheme="majorBidi" w:cstheme="majorBidi"/>
              </w:rPr>
              <w:t>DOI: </w:t>
            </w:r>
            <w:hyperlink r:id="rId28" w:tgtFrame="_blank" w:history="1">
              <w:r w:rsidR="003F5E9D" w:rsidRPr="00581105">
                <w:rPr>
                  <w:rStyle w:val="Hyperlink"/>
                  <w:rFonts w:asciiTheme="majorBidi" w:hAnsiTheme="majorBidi" w:cstheme="majorBidi"/>
                  <w:color w:val="auto"/>
                  <w:u w:val="none"/>
                </w:rPr>
                <w:t>10.5115/acb.20.200</w:t>
              </w:r>
            </w:hyperlink>
            <w:r w:rsidR="00E86D0F">
              <w:rPr>
                <w:rStyle w:val="Hyperlink"/>
                <w:rFonts w:asciiTheme="majorBidi" w:hAnsiTheme="majorBidi" w:cstheme="majorBidi"/>
                <w:color w:val="auto"/>
                <w:u w:val="none"/>
              </w:rPr>
              <w:t xml:space="preserve"> </w:t>
            </w:r>
          </w:p>
          <w:p w14:paraId="75CD81BB" w14:textId="77777777" w:rsidR="00254DB2" w:rsidRPr="00916BBE" w:rsidRDefault="00254DB2" w:rsidP="00254DB2">
            <w:pPr>
              <w:rPr>
                <w:rFonts w:asciiTheme="majorBidi" w:hAnsiTheme="majorBidi" w:cstheme="majorBidi"/>
                <w:szCs w:val="24"/>
              </w:rPr>
            </w:pPr>
          </w:p>
        </w:tc>
      </w:tr>
      <w:tr w:rsidR="0010264E" w:rsidRPr="00916BBE" w14:paraId="7B8764CD" w14:textId="77777777" w:rsidTr="00710B56">
        <w:trPr>
          <w:jc w:val="center"/>
        </w:trPr>
        <w:tc>
          <w:tcPr>
            <w:tcW w:w="683" w:type="dxa"/>
          </w:tcPr>
          <w:p w14:paraId="01B7529B" w14:textId="77777777" w:rsidR="0010264E" w:rsidRPr="00916BBE" w:rsidRDefault="0010264E" w:rsidP="00A11CD0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bookmarkStart w:id="0" w:name="_Hlk50370766"/>
          </w:p>
        </w:tc>
        <w:tc>
          <w:tcPr>
            <w:tcW w:w="8083" w:type="dxa"/>
          </w:tcPr>
          <w:p w14:paraId="70E8BC81" w14:textId="5EB8EA0D" w:rsidR="0010264E" w:rsidRPr="003F5E9D" w:rsidRDefault="00E6668E" w:rsidP="00E6668E">
            <w:pPr>
              <w:rPr>
                <w:rFonts w:asciiTheme="majorBidi" w:hAnsiTheme="majorBidi" w:cstheme="majorBidi"/>
                <w:color w:val="222222"/>
                <w:szCs w:val="24"/>
                <w:shd w:val="clear" w:color="auto" w:fill="FFFFFF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 xml:space="preserve">Ziad Shraideh, </w:t>
            </w:r>
            <w:r w:rsidRPr="00916BBE"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  <w:t>Darwish Badran</w:t>
            </w:r>
            <w:r w:rsidRPr="00916BBE">
              <w:rPr>
                <w:rFonts w:asciiTheme="majorBidi" w:hAnsiTheme="majorBidi" w:cstheme="majorBidi"/>
                <w:szCs w:val="24"/>
              </w:rPr>
              <w:t xml:space="preserve">, Ahmed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Alzbeede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,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Duaa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Alqattan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,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Areej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Alzbeede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,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Kholoud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proofErr w:type="gramStart"/>
            <w:r w:rsidRPr="00916BBE">
              <w:rPr>
                <w:rFonts w:asciiTheme="majorBidi" w:hAnsiTheme="majorBidi" w:cstheme="majorBidi"/>
                <w:szCs w:val="24"/>
              </w:rPr>
              <w:t>Friehat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  <w:vertAlign w:val="superscript"/>
              </w:rPr>
              <w:t xml:space="preserve"> </w:t>
            </w:r>
            <w:r w:rsidRPr="00916BBE">
              <w:rPr>
                <w:rFonts w:asciiTheme="majorBidi" w:hAnsiTheme="majorBidi" w:cstheme="majorBidi"/>
                <w:color w:val="222222"/>
                <w:szCs w:val="24"/>
                <w:shd w:val="clear" w:color="auto" w:fill="FFFFFF"/>
              </w:rPr>
              <w:t xml:space="preserve"> </w:t>
            </w:r>
            <w:r w:rsidR="0010264E" w:rsidRPr="00916BBE">
              <w:rPr>
                <w:rFonts w:asciiTheme="majorBidi" w:hAnsiTheme="majorBidi" w:cstheme="majorBidi"/>
                <w:color w:val="222222"/>
                <w:szCs w:val="24"/>
                <w:shd w:val="clear" w:color="auto" w:fill="FFFFFF"/>
              </w:rPr>
              <w:t>(</w:t>
            </w:r>
            <w:proofErr w:type="gramEnd"/>
            <w:r w:rsidR="0010264E" w:rsidRPr="00916BBE">
              <w:rPr>
                <w:rFonts w:asciiTheme="majorBidi" w:hAnsiTheme="majorBidi" w:cstheme="majorBidi"/>
                <w:color w:val="222222"/>
                <w:szCs w:val="24"/>
                <w:shd w:val="clear" w:color="auto" w:fill="FFFFFF"/>
              </w:rPr>
              <w:t>202</w:t>
            </w:r>
            <w:r w:rsidR="00705E0F" w:rsidRPr="00916BBE">
              <w:rPr>
                <w:rFonts w:asciiTheme="majorBidi" w:hAnsiTheme="majorBidi" w:cstheme="majorBidi"/>
                <w:color w:val="222222"/>
                <w:szCs w:val="24"/>
                <w:shd w:val="clear" w:color="auto" w:fill="FFFFFF"/>
              </w:rPr>
              <w:t>1</w:t>
            </w:r>
            <w:r w:rsidR="0010264E" w:rsidRPr="00916BBE">
              <w:rPr>
                <w:rFonts w:asciiTheme="majorBidi" w:hAnsiTheme="majorBidi" w:cstheme="majorBidi"/>
                <w:color w:val="222222"/>
                <w:szCs w:val="24"/>
                <w:shd w:val="clear" w:color="auto" w:fill="FFFFFF"/>
              </w:rPr>
              <w:t xml:space="preserve">). Effect of Garlic, Vitamin C, Vitamin E–Selenium against Bioaccumulated Organolead-Induced Cellular Injury in Liver and Spleen of Albino Rats: Pilot Study. </w:t>
            </w:r>
            <w:r w:rsidR="0010264E" w:rsidRPr="003F5E9D">
              <w:rPr>
                <w:rFonts w:asciiTheme="majorBidi" w:hAnsiTheme="majorBidi" w:cstheme="majorBidi"/>
                <w:color w:val="222222"/>
                <w:szCs w:val="24"/>
                <w:shd w:val="clear" w:color="auto" w:fill="FFFFFF"/>
              </w:rPr>
              <w:t xml:space="preserve">Jordan Journal of </w:t>
            </w:r>
            <w:proofErr w:type="spellStart"/>
            <w:r w:rsidR="0010264E" w:rsidRPr="003F5E9D">
              <w:rPr>
                <w:rFonts w:asciiTheme="majorBidi" w:hAnsiTheme="majorBidi" w:cstheme="majorBidi"/>
                <w:color w:val="222222"/>
                <w:szCs w:val="24"/>
                <w:shd w:val="clear" w:color="auto" w:fill="FFFFFF"/>
              </w:rPr>
              <w:t>Biologial</w:t>
            </w:r>
            <w:proofErr w:type="spellEnd"/>
            <w:r w:rsidR="0010264E" w:rsidRPr="003F5E9D">
              <w:rPr>
                <w:rFonts w:asciiTheme="majorBidi" w:hAnsiTheme="majorBidi" w:cstheme="majorBidi"/>
                <w:color w:val="222222"/>
                <w:szCs w:val="24"/>
                <w:shd w:val="clear" w:color="auto" w:fill="FFFFFF"/>
              </w:rPr>
              <w:t xml:space="preserve"> Sciences</w:t>
            </w:r>
            <w:r w:rsidR="00705E0F" w:rsidRPr="003F5E9D">
              <w:rPr>
                <w:rFonts w:asciiTheme="majorBidi" w:hAnsiTheme="majorBidi" w:cstheme="majorBidi"/>
                <w:color w:val="222222"/>
                <w:szCs w:val="24"/>
                <w:shd w:val="clear" w:color="auto" w:fill="FFFFFF"/>
              </w:rPr>
              <w:t xml:space="preserve">; 14(2): </w:t>
            </w:r>
            <w:proofErr w:type="gramStart"/>
            <w:r w:rsidR="00705E0F" w:rsidRPr="003F5E9D">
              <w:rPr>
                <w:rFonts w:asciiTheme="majorBidi" w:hAnsiTheme="majorBidi" w:cstheme="majorBidi"/>
                <w:color w:val="222222"/>
                <w:szCs w:val="24"/>
                <w:shd w:val="clear" w:color="auto" w:fill="FFFFFF"/>
              </w:rPr>
              <w:t xml:space="preserve">  </w:t>
            </w:r>
            <w:r w:rsidR="0010264E" w:rsidRPr="003F5E9D">
              <w:rPr>
                <w:rFonts w:asciiTheme="majorBidi" w:hAnsiTheme="majorBidi" w:cstheme="majorBidi"/>
                <w:color w:val="222222"/>
                <w:szCs w:val="24"/>
                <w:shd w:val="clear" w:color="auto" w:fill="FFFFFF"/>
              </w:rPr>
              <w:t>.</w:t>
            </w:r>
            <w:proofErr w:type="gramEnd"/>
          </w:p>
          <w:p w14:paraId="2B94838C" w14:textId="77777777" w:rsidR="0010264E" w:rsidRPr="00916BBE" w:rsidRDefault="0010264E" w:rsidP="0010264E">
            <w:pPr>
              <w:shd w:val="clear" w:color="auto" w:fill="FFFFFF"/>
              <w:jc w:val="both"/>
              <w:rPr>
                <w:rFonts w:asciiTheme="majorBidi" w:hAnsiTheme="majorBidi" w:cstheme="majorBidi"/>
                <w:color w:val="222222"/>
                <w:szCs w:val="24"/>
                <w:shd w:val="clear" w:color="auto" w:fill="FFFFFF"/>
              </w:rPr>
            </w:pPr>
          </w:p>
        </w:tc>
      </w:tr>
      <w:tr w:rsidR="00440BDA" w:rsidRPr="00916BBE" w14:paraId="5554B2BB" w14:textId="77777777" w:rsidTr="00710B56">
        <w:trPr>
          <w:jc w:val="center"/>
        </w:trPr>
        <w:tc>
          <w:tcPr>
            <w:tcW w:w="683" w:type="dxa"/>
          </w:tcPr>
          <w:p w14:paraId="14330F9A" w14:textId="77777777" w:rsidR="00440BDA" w:rsidRPr="00916BBE" w:rsidRDefault="00440BDA" w:rsidP="00A11CD0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8083" w:type="dxa"/>
          </w:tcPr>
          <w:p w14:paraId="05181B30" w14:textId="54D1957E" w:rsidR="00440BDA" w:rsidRDefault="00440BDA" w:rsidP="003F5E9D">
            <w:pPr>
              <w:shd w:val="clear" w:color="auto" w:fill="FFFFFF"/>
              <w:jc w:val="both"/>
              <w:rPr>
                <w:rFonts w:asciiTheme="majorBidi" w:hAnsiTheme="majorBidi" w:cstheme="majorBidi"/>
                <w:szCs w:val="24"/>
                <w:shd w:val="clear" w:color="auto" w:fill="FFFFFF"/>
              </w:rPr>
            </w:pPr>
            <w:r w:rsidRPr="00916BBE">
              <w:rPr>
                <w:rFonts w:asciiTheme="majorBidi" w:hAnsiTheme="majorBidi" w:cstheme="majorBidi"/>
                <w:color w:val="222222"/>
                <w:szCs w:val="24"/>
                <w:shd w:val="clear" w:color="auto" w:fill="FFFFFF"/>
              </w:rPr>
              <w:t xml:space="preserve">Ahmed </w:t>
            </w:r>
            <w:proofErr w:type="spellStart"/>
            <w:r w:rsidRPr="00916BBE">
              <w:rPr>
                <w:rFonts w:asciiTheme="majorBidi" w:hAnsiTheme="majorBidi" w:cstheme="majorBidi"/>
                <w:color w:val="222222"/>
                <w:szCs w:val="24"/>
                <w:shd w:val="clear" w:color="auto" w:fill="FFFFFF"/>
              </w:rPr>
              <w:t>Alzbeede</w:t>
            </w:r>
            <w:proofErr w:type="spellEnd"/>
            <w:r w:rsidRPr="00916BBE">
              <w:rPr>
                <w:rFonts w:asciiTheme="majorBidi" w:hAnsiTheme="majorBidi" w:cstheme="majorBidi"/>
                <w:color w:val="222222"/>
                <w:szCs w:val="24"/>
                <w:shd w:val="clear" w:color="auto" w:fill="FFFFFF"/>
              </w:rPr>
              <w:t xml:space="preserve">, Ziad Shraideh, </w:t>
            </w:r>
            <w:r w:rsidRPr="00916BBE">
              <w:rPr>
                <w:rFonts w:asciiTheme="majorBidi" w:hAnsiTheme="majorBidi" w:cstheme="majorBidi"/>
                <w:b/>
                <w:bCs/>
                <w:color w:val="222222"/>
                <w:szCs w:val="24"/>
                <w:u w:val="single"/>
                <w:shd w:val="clear" w:color="auto" w:fill="FFFFFF"/>
              </w:rPr>
              <w:t>Darwish Badran</w:t>
            </w:r>
            <w:r w:rsidRPr="00916BBE">
              <w:rPr>
                <w:rFonts w:asciiTheme="majorBidi" w:hAnsiTheme="majorBidi" w:cstheme="majorBidi"/>
                <w:color w:val="222222"/>
                <w:szCs w:val="24"/>
                <w:shd w:val="clear" w:color="auto" w:fill="FFFFFF"/>
              </w:rPr>
              <w:t xml:space="preserve"> (2020). </w:t>
            </w:r>
            <w:proofErr w:type="spellStart"/>
            <w:r w:rsidRPr="00916BBE">
              <w:rPr>
                <w:rFonts w:asciiTheme="majorBidi" w:hAnsiTheme="majorBidi" w:cstheme="majorBidi"/>
                <w:color w:val="222222"/>
                <w:szCs w:val="24"/>
                <w:shd w:val="clear" w:color="auto" w:fill="FFFFFF"/>
              </w:rPr>
              <w:t>Resveratol</w:t>
            </w:r>
            <w:proofErr w:type="spellEnd"/>
            <w:r w:rsidRPr="00916BBE">
              <w:rPr>
                <w:rFonts w:asciiTheme="majorBidi" w:hAnsiTheme="majorBidi" w:cstheme="majorBidi"/>
                <w:color w:val="222222"/>
                <w:szCs w:val="24"/>
                <w:shd w:val="clear" w:color="auto" w:fill="FFFFFF"/>
              </w:rPr>
              <w:t xml:space="preserve"> Attenuates Histological Alterations in Trachea of Mice Induced by Secondhand Subchronic Exposure to Cigarette and Waterpipe Tobacco Smoking. </w:t>
            </w:r>
            <w:r w:rsidR="003F5E9D" w:rsidRPr="003F5E9D">
              <w:rPr>
                <w:rFonts w:asciiTheme="majorBidi" w:hAnsiTheme="majorBidi" w:cstheme="majorBidi"/>
                <w:color w:val="222222"/>
                <w:szCs w:val="24"/>
                <w:shd w:val="clear" w:color="auto" w:fill="FFFFFF"/>
              </w:rPr>
              <w:t>P</w:t>
            </w:r>
            <w:r w:rsidRPr="003F5E9D">
              <w:rPr>
                <w:rFonts w:asciiTheme="majorBidi" w:hAnsiTheme="majorBidi" w:cstheme="majorBidi"/>
                <w:color w:val="222222"/>
                <w:szCs w:val="24"/>
                <w:shd w:val="clear" w:color="auto" w:fill="FFFFFF"/>
              </w:rPr>
              <w:t>lant Archives</w:t>
            </w:r>
            <w:r w:rsidR="003F5E9D" w:rsidRPr="003F5E9D">
              <w:rPr>
                <w:rFonts w:asciiTheme="majorBidi" w:hAnsiTheme="majorBidi" w:cstheme="majorBidi"/>
                <w:color w:val="222222"/>
                <w:szCs w:val="24"/>
                <w:shd w:val="clear" w:color="auto" w:fill="FFFFFF"/>
              </w:rPr>
              <w:t>; 20(2):</w:t>
            </w:r>
            <w:r w:rsidR="003F5E9D" w:rsidRPr="003F5E9D">
              <w:rPr>
                <w:rFonts w:asciiTheme="majorBidi" w:hAnsiTheme="majorBidi" w:cstheme="majorBidi"/>
                <w:szCs w:val="24"/>
                <w:shd w:val="clear" w:color="auto" w:fill="FFFFFF"/>
              </w:rPr>
              <w:t xml:space="preserve"> 7271-7276.</w:t>
            </w:r>
          </w:p>
          <w:p w14:paraId="08D7AEAC" w14:textId="77777777" w:rsidR="00832053" w:rsidRPr="00916BBE" w:rsidRDefault="00832053" w:rsidP="00A2347E">
            <w:pPr>
              <w:shd w:val="clear" w:color="auto" w:fill="FFFFFF"/>
              <w:jc w:val="both"/>
              <w:rPr>
                <w:rFonts w:asciiTheme="majorBidi" w:hAnsiTheme="majorBidi" w:cstheme="majorBidi"/>
                <w:color w:val="222222"/>
                <w:szCs w:val="24"/>
              </w:rPr>
            </w:pPr>
          </w:p>
        </w:tc>
      </w:tr>
      <w:tr w:rsidR="003006D7" w:rsidRPr="00916BBE" w14:paraId="5C43112F" w14:textId="77777777" w:rsidTr="00710B56">
        <w:trPr>
          <w:jc w:val="center"/>
        </w:trPr>
        <w:tc>
          <w:tcPr>
            <w:tcW w:w="683" w:type="dxa"/>
          </w:tcPr>
          <w:p w14:paraId="2D599D41" w14:textId="77777777" w:rsidR="003006D7" w:rsidRPr="00916BBE" w:rsidRDefault="003006D7" w:rsidP="00A11CD0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8083" w:type="dxa"/>
          </w:tcPr>
          <w:p w14:paraId="61F2A0FA" w14:textId="77777777" w:rsidR="003006D7" w:rsidRPr="00D832CA" w:rsidRDefault="003006D7" w:rsidP="003006D7">
            <w:pPr>
              <w:rPr>
                <w:rFonts w:asciiTheme="majorBidi" w:hAnsiTheme="majorBidi" w:cstheme="majorBidi"/>
                <w:szCs w:val="24"/>
              </w:rPr>
            </w:pPr>
            <w:r w:rsidRPr="00D832CA">
              <w:rPr>
                <w:rFonts w:asciiTheme="majorBidi" w:hAnsiTheme="majorBidi" w:cstheme="majorBidi"/>
                <w:szCs w:val="24"/>
              </w:rPr>
              <w:t xml:space="preserve">Heather Lea Harvey, </w:t>
            </w:r>
            <w:proofErr w:type="spellStart"/>
            <w:r w:rsidRPr="00D832CA">
              <w:rPr>
                <w:rFonts w:asciiTheme="majorBidi" w:hAnsiTheme="majorBidi" w:cstheme="majorBidi"/>
                <w:szCs w:val="24"/>
              </w:rPr>
              <w:t>Sanjai</w:t>
            </w:r>
            <w:proofErr w:type="spellEnd"/>
            <w:r w:rsidRPr="00D832CA">
              <w:rPr>
                <w:rFonts w:asciiTheme="majorBidi" w:hAnsiTheme="majorBidi" w:cstheme="majorBidi"/>
                <w:szCs w:val="24"/>
              </w:rPr>
              <w:t xml:space="preserve"> K Parahoo, </w:t>
            </w:r>
            <w:proofErr w:type="spellStart"/>
            <w:r w:rsidRPr="00D832CA">
              <w:rPr>
                <w:rFonts w:asciiTheme="majorBidi" w:hAnsiTheme="majorBidi" w:cstheme="majorBidi"/>
                <w:szCs w:val="24"/>
              </w:rPr>
              <w:t>Sabiha</w:t>
            </w:r>
            <w:proofErr w:type="spellEnd"/>
            <w:r w:rsidRPr="00D832CA">
              <w:rPr>
                <w:rFonts w:asciiTheme="majorBidi" w:hAnsiTheme="majorBidi" w:cstheme="majorBidi"/>
                <w:szCs w:val="24"/>
              </w:rPr>
              <w:t xml:space="preserve"> Mumtaz, </w:t>
            </w:r>
            <w:r w:rsidRPr="00D832CA"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  <w:t>Darwish Badran</w:t>
            </w:r>
            <w:r w:rsidRPr="00D832CA">
              <w:rPr>
                <w:rFonts w:asciiTheme="majorBidi" w:hAnsiTheme="majorBidi" w:cstheme="majorBidi"/>
                <w:szCs w:val="24"/>
              </w:rPr>
              <w:t>, Kamal Bani</w:t>
            </w:r>
            <w:r w:rsidR="00627546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D832CA">
              <w:rPr>
                <w:rFonts w:asciiTheme="majorBidi" w:hAnsiTheme="majorBidi" w:cstheme="majorBidi"/>
                <w:szCs w:val="24"/>
              </w:rPr>
              <w:t>Hani</w:t>
            </w:r>
            <w:r>
              <w:rPr>
                <w:rFonts w:asciiTheme="majorBidi" w:hAnsiTheme="majorBidi" w:cstheme="majorBidi"/>
                <w:szCs w:val="24"/>
              </w:rPr>
              <w:t xml:space="preserve"> (2020). </w:t>
            </w:r>
            <w:r w:rsidRPr="00D832CA">
              <w:rPr>
                <w:rFonts w:asciiTheme="majorBidi" w:hAnsiTheme="majorBidi" w:cstheme="majorBidi"/>
                <w:szCs w:val="24"/>
              </w:rPr>
              <w:t>I</w:t>
            </w:r>
            <w:r>
              <w:rPr>
                <w:rFonts w:asciiTheme="majorBidi" w:hAnsiTheme="majorBidi" w:cstheme="majorBidi"/>
                <w:szCs w:val="24"/>
              </w:rPr>
              <w:t xml:space="preserve">nvestigating Individual and Situational Factors Influencing Academic Integrity: An Empirical Study Among Medical Students. </w:t>
            </w:r>
            <w:r w:rsidRPr="00D832CA">
              <w:rPr>
                <w:rFonts w:asciiTheme="majorBidi" w:hAnsiTheme="majorBidi" w:cstheme="majorBidi"/>
                <w:szCs w:val="24"/>
              </w:rPr>
              <w:t>Educational Alternatives; 18: 30-44.</w:t>
            </w:r>
          </w:p>
          <w:p w14:paraId="341672E9" w14:textId="77777777" w:rsidR="003006D7" w:rsidRPr="00916BBE" w:rsidRDefault="003006D7" w:rsidP="00A2347E">
            <w:pPr>
              <w:shd w:val="clear" w:color="auto" w:fill="FFFFFF"/>
              <w:jc w:val="both"/>
              <w:rPr>
                <w:rFonts w:asciiTheme="majorBidi" w:hAnsiTheme="majorBidi" w:cstheme="majorBidi"/>
                <w:color w:val="222222"/>
                <w:szCs w:val="24"/>
              </w:rPr>
            </w:pPr>
          </w:p>
        </w:tc>
      </w:tr>
      <w:bookmarkEnd w:id="0"/>
      <w:tr w:rsidR="00073DC5" w:rsidRPr="00916BBE" w14:paraId="08B834A9" w14:textId="77777777" w:rsidTr="00710B56">
        <w:trPr>
          <w:jc w:val="center"/>
        </w:trPr>
        <w:tc>
          <w:tcPr>
            <w:tcW w:w="683" w:type="dxa"/>
          </w:tcPr>
          <w:p w14:paraId="13F72F4A" w14:textId="77777777" w:rsidR="00073DC5" w:rsidRPr="00916BBE" w:rsidRDefault="00073DC5" w:rsidP="00073DC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8083" w:type="dxa"/>
          </w:tcPr>
          <w:p w14:paraId="0CDDDCFD" w14:textId="77777777" w:rsidR="00073DC5" w:rsidRPr="003F5E9D" w:rsidRDefault="00502F42" w:rsidP="00502F42">
            <w:pPr>
              <w:rPr>
                <w:rFonts w:asciiTheme="majorBidi" w:hAnsiTheme="majorBidi" w:cstheme="majorBidi"/>
                <w:szCs w:val="24"/>
              </w:rPr>
            </w:pPr>
            <w:r w:rsidRPr="00502F42">
              <w:rPr>
                <w:rFonts w:asciiTheme="majorBidi" w:hAnsiTheme="majorBidi" w:cstheme="majorBidi"/>
                <w:szCs w:val="24"/>
                <w:shd w:val="clear" w:color="auto" w:fill="FFFFFF"/>
              </w:rPr>
              <w:t xml:space="preserve">Jehad </w:t>
            </w:r>
            <w:proofErr w:type="spellStart"/>
            <w:r w:rsidRPr="00502F42">
              <w:rPr>
                <w:rFonts w:asciiTheme="majorBidi" w:hAnsiTheme="majorBidi" w:cstheme="majorBidi"/>
                <w:szCs w:val="24"/>
                <w:shd w:val="clear" w:color="auto" w:fill="FFFFFF"/>
              </w:rPr>
              <w:t>Fataftah</w:t>
            </w:r>
            <w:proofErr w:type="spellEnd"/>
            <w:r w:rsidRPr="00502F42">
              <w:rPr>
                <w:rFonts w:asciiTheme="majorBidi" w:hAnsiTheme="majorBidi" w:cstheme="majorBidi"/>
                <w:szCs w:val="24"/>
                <w:shd w:val="clear" w:color="auto" w:fill="FFFFFF"/>
              </w:rPr>
              <w:t xml:space="preserve">, </w:t>
            </w:r>
            <w:hyperlink r:id="rId29" w:history="1">
              <w:r w:rsidRPr="00502F42">
                <w:rPr>
                  <w:rStyle w:val="Hyperlink"/>
                  <w:rFonts w:asciiTheme="majorBidi" w:hAnsiTheme="majorBidi" w:cstheme="majorBidi"/>
                  <w:color w:val="auto"/>
                  <w:szCs w:val="24"/>
                  <w:u w:val="none"/>
                  <w:shd w:val="clear" w:color="auto" w:fill="FFFFFF"/>
                </w:rPr>
                <w:t xml:space="preserve">Justin Z. </w:t>
              </w:r>
              <w:proofErr w:type="spellStart"/>
              <w:r w:rsidRPr="00502F42">
                <w:rPr>
                  <w:rStyle w:val="Hyperlink"/>
                  <w:rFonts w:asciiTheme="majorBidi" w:hAnsiTheme="majorBidi" w:cstheme="majorBidi"/>
                  <w:color w:val="auto"/>
                  <w:szCs w:val="24"/>
                  <w:u w:val="none"/>
                  <w:shd w:val="clear" w:color="auto" w:fill="FFFFFF"/>
                </w:rPr>
                <w:t>Amarin</w:t>
              </w:r>
              <w:proofErr w:type="spellEnd"/>
            </w:hyperlink>
            <w:r w:rsidRPr="00502F42">
              <w:rPr>
                <w:rFonts w:asciiTheme="majorBidi" w:hAnsiTheme="majorBidi" w:cstheme="majorBidi"/>
                <w:szCs w:val="24"/>
                <w:shd w:val="clear" w:color="auto" w:fill="FFFFFF"/>
              </w:rPr>
              <w:t xml:space="preserve">, Haya H. </w:t>
            </w:r>
            <w:proofErr w:type="spellStart"/>
            <w:r w:rsidRPr="00502F42">
              <w:rPr>
                <w:rFonts w:asciiTheme="majorBidi" w:hAnsiTheme="majorBidi" w:cstheme="majorBidi"/>
                <w:szCs w:val="24"/>
                <w:shd w:val="clear" w:color="auto" w:fill="FFFFFF"/>
              </w:rPr>
              <w:t>Suradi</w:t>
            </w:r>
            <w:proofErr w:type="spellEnd"/>
            <w:r w:rsidRPr="00502F42">
              <w:rPr>
                <w:rFonts w:asciiTheme="majorBidi" w:hAnsiTheme="majorBidi" w:cstheme="majorBidi"/>
                <w:szCs w:val="24"/>
                <w:shd w:val="clear" w:color="auto" w:fill="FFFFFF"/>
              </w:rPr>
              <w:t>,</w:t>
            </w:r>
            <w:r w:rsidRPr="00502F42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502F42">
              <w:rPr>
                <w:rFonts w:asciiTheme="majorBidi" w:hAnsiTheme="majorBidi" w:cstheme="majorBidi"/>
                <w:szCs w:val="24"/>
                <w:shd w:val="clear" w:color="auto" w:fill="FFFFFF"/>
              </w:rPr>
              <w:t xml:space="preserve">Maher T. </w:t>
            </w:r>
            <w:proofErr w:type="spellStart"/>
            <w:r w:rsidRPr="00502F42">
              <w:rPr>
                <w:rFonts w:asciiTheme="majorBidi" w:hAnsiTheme="majorBidi" w:cstheme="majorBidi"/>
                <w:szCs w:val="24"/>
                <w:shd w:val="clear" w:color="auto" w:fill="FFFFFF"/>
              </w:rPr>
              <w:t>Hadidi</w:t>
            </w:r>
            <w:proofErr w:type="spellEnd"/>
            <w:r w:rsidRPr="00502F42">
              <w:rPr>
                <w:rFonts w:asciiTheme="majorBidi" w:hAnsiTheme="majorBidi" w:cstheme="majorBidi"/>
                <w:szCs w:val="24"/>
                <w:shd w:val="clear" w:color="auto" w:fill="FFFFFF"/>
              </w:rPr>
              <w:t>, Amjad T. Shatarat, </w:t>
            </w:r>
            <w:r w:rsidRPr="008C752F">
              <w:rPr>
                <w:rFonts w:asciiTheme="majorBidi" w:hAnsiTheme="majorBidi" w:cstheme="majorBidi"/>
                <w:szCs w:val="24"/>
                <w:shd w:val="clear" w:color="auto" w:fill="FFFFFF"/>
              </w:rPr>
              <w:t xml:space="preserve">Abdel Rahman A. Al </w:t>
            </w:r>
            <w:proofErr w:type="spellStart"/>
            <w:r w:rsidRPr="008C752F">
              <w:rPr>
                <w:rFonts w:asciiTheme="majorBidi" w:hAnsiTheme="majorBidi" w:cstheme="majorBidi"/>
                <w:szCs w:val="24"/>
                <w:shd w:val="clear" w:color="auto" w:fill="FFFFFF"/>
              </w:rPr>
              <w:t>Manasra</w:t>
            </w:r>
            <w:proofErr w:type="spellEnd"/>
            <w:r w:rsidRPr="00502F42">
              <w:rPr>
                <w:rFonts w:asciiTheme="majorBidi" w:hAnsiTheme="majorBidi" w:cstheme="majorBidi"/>
                <w:szCs w:val="24"/>
                <w:shd w:val="clear" w:color="auto" w:fill="FFFFFF"/>
              </w:rPr>
              <w:t>,</w:t>
            </w:r>
            <w:r w:rsidRPr="00502F42">
              <w:rPr>
                <w:rFonts w:asciiTheme="majorBidi" w:hAnsiTheme="majorBidi" w:cstheme="majorBidi"/>
                <w:szCs w:val="24"/>
                <w:shd w:val="clear" w:color="auto" w:fill="FFFFFF"/>
                <w:vertAlign w:val="superscript"/>
              </w:rPr>
              <w:t xml:space="preserve"> </w:t>
            </w:r>
            <w:proofErr w:type="spellStart"/>
            <w:r w:rsidRPr="008C752F">
              <w:rPr>
                <w:rFonts w:asciiTheme="majorBidi" w:hAnsiTheme="majorBidi" w:cstheme="majorBidi"/>
                <w:szCs w:val="24"/>
                <w:shd w:val="clear" w:color="auto" w:fill="FFFFFF"/>
              </w:rPr>
              <w:t>Samah</w:t>
            </w:r>
            <w:proofErr w:type="spellEnd"/>
            <w:r w:rsidRPr="008C752F">
              <w:rPr>
                <w:rFonts w:asciiTheme="majorBidi" w:hAnsiTheme="majorBidi" w:cstheme="majorBidi"/>
                <w:szCs w:val="24"/>
                <w:shd w:val="clear" w:color="auto" w:fill="FFFFFF"/>
              </w:rPr>
              <w:t xml:space="preserve"> Shahin</w:t>
            </w:r>
            <w:r w:rsidRPr="00502F42">
              <w:rPr>
                <w:rFonts w:asciiTheme="majorBidi" w:hAnsiTheme="majorBidi" w:cstheme="majorBidi"/>
                <w:szCs w:val="24"/>
                <w:shd w:val="clear" w:color="auto" w:fill="FFFFFF"/>
              </w:rPr>
              <w:t>, and </w:t>
            </w:r>
            <w:r w:rsidRPr="00502F42">
              <w:rPr>
                <w:rFonts w:asciiTheme="majorBidi" w:hAnsiTheme="majorBidi" w:cstheme="majorBidi"/>
                <w:b/>
                <w:bCs/>
                <w:szCs w:val="24"/>
                <w:u w:val="single"/>
                <w:shd w:val="clear" w:color="auto" w:fill="FFFFFF"/>
              </w:rPr>
              <w:t>Darwish H. Badran</w:t>
            </w:r>
            <w:r w:rsidRPr="00502F42">
              <w:rPr>
                <w:rFonts w:asciiTheme="majorBidi" w:hAnsiTheme="majorBidi" w:cstheme="majorBidi"/>
                <w:szCs w:val="24"/>
              </w:rPr>
              <w:t xml:space="preserve"> (2020). </w:t>
            </w:r>
            <w:hyperlink r:id="rId30" w:history="1">
              <w:r w:rsidR="00073DC5" w:rsidRPr="00502F42">
                <w:rPr>
                  <w:rFonts w:asciiTheme="majorBidi" w:hAnsiTheme="majorBidi" w:cstheme="majorBidi"/>
                  <w:szCs w:val="24"/>
                </w:rPr>
                <w:t>Variation in the vertebral level of the origins of the abdominal aorta branches: a retrospective imaging study</w:t>
              </w:r>
            </w:hyperlink>
            <w:r w:rsidRPr="00502F42">
              <w:rPr>
                <w:rFonts w:asciiTheme="majorBidi" w:hAnsiTheme="majorBidi" w:cstheme="majorBidi"/>
                <w:szCs w:val="24"/>
              </w:rPr>
              <w:t xml:space="preserve">. </w:t>
            </w:r>
            <w:r w:rsidR="00073DC5" w:rsidRPr="00502F42">
              <w:rPr>
                <w:rFonts w:asciiTheme="majorBidi" w:hAnsiTheme="majorBidi" w:cstheme="majorBidi"/>
                <w:szCs w:val="24"/>
              </w:rPr>
              <w:t>Anatomy and Cell Biology</w:t>
            </w:r>
            <w:r w:rsidRPr="00502F42">
              <w:rPr>
                <w:rFonts w:asciiTheme="majorBidi" w:hAnsiTheme="majorBidi" w:cstheme="majorBidi"/>
                <w:szCs w:val="24"/>
              </w:rPr>
              <w:t xml:space="preserve">; </w:t>
            </w:r>
            <w:r w:rsidRPr="00502F42"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>53(3): 279–283</w:t>
            </w:r>
            <w:r w:rsidRPr="003F5E9D"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>.</w:t>
            </w:r>
            <w:r w:rsidR="008C752F" w:rsidRPr="003F5E9D"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 xml:space="preserve"> </w:t>
            </w:r>
            <w:r w:rsidR="008C752F" w:rsidRPr="003F5E9D">
              <w:rPr>
                <w:rStyle w:val="fm-vol-iss-date"/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> </w:t>
            </w:r>
            <w:proofErr w:type="spellStart"/>
            <w:r w:rsidR="008C752F" w:rsidRPr="00581105">
              <w:rPr>
                <w:rStyle w:val="doi"/>
                <w:rFonts w:asciiTheme="majorBidi" w:hAnsiTheme="majorBidi" w:cstheme="majorBidi"/>
                <w:szCs w:val="24"/>
                <w:shd w:val="clear" w:color="auto" w:fill="FFFFFF"/>
              </w:rPr>
              <w:t>doi</w:t>
            </w:r>
            <w:proofErr w:type="spellEnd"/>
            <w:r w:rsidR="008C752F" w:rsidRPr="00581105">
              <w:rPr>
                <w:rStyle w:val="doi"/>
                <w:rFonts w:asciiTheme="majorBidi" w:hAnsiTheme="majorBidi" w:cstheme="majorBidi"/>
                <w:szCs w:val="24"/>
                <w:shd w:val="clear" w:color="auto" w:fill="FFFFFF"/>
              </w:rPr>
              <w:t>: </w:t>
            </w:r>
            <w:hyperlink r:id="rId31" w:history="1">
              <w:r w:rsidR="008C752F" w:rsidRPr="00581105">
                <w:rPr>
                  <w:rStyle w:val="Hyperlink"/>
                  <w:rFonts w:asciiTheme="majorBidi" w:hAnsiTheme="majorBidi" w:cstheme="majorBidi"/>
                  <w:color w:val="auto"/>
                  <w:szCs w:val="24"/>
                  <w:u w:val="none"/>
                  <w:shd w:val="clear" w:color="auto" w:fill="FFFFFF"/>
                </w:rPr>
                <w:t>10.5115/acb.20.048</w:t>
              </w:r>
            </w:hyperlink>
          </w:p>
          <w:p w14:paraId="367384BE" w14:textId="77777777" w:rsidR="00073DC5" w:rsidRPr="00502F42" w:rsidRDefault="00073DC5" w:rsidP="00073DC5">
            <w:pPr>
              <w:rPr>
                <w:rFonts w:asciiTheme="majorBidi" w:hAnsiTheme="majorBidi" w:cstheme="majorBidi"/>
                <w:szCs w:val="24"/>
              </w:rPr>
            </w:pPr>
          </w:p>
        </w:tc>
      </w:tr>
      <w:tr w:rsidR="00073DC5" w:rsidRPr="00916BBE" w14:paraId="1ABCA576" w14:textId="77777777" w:rsidTr="00710B56">
        <w:trPr>
          <w:jc w:val="center"/>
        </w:trPr>
        <w:tc>
          <w:tcPr>
            <w:tcW w:w="683" w:type="dxa"/>
          </w:tcPr>
          <w:p w14:paraId="1DC8DD63" w14:textId="77777777" w:rsidR="00073DC5" w:rsidRPr="00916BBE" w:rsidRDefault="00073DC5" w:rsidP="00073DC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8083" w:type="dxa"/>
          </w:tcPr>
          <w:p w14:paraId="3DE1D5F6" w14:textId="77777777" w:rsidR="00073DC5" w:rsidRDefault="00073DC5" w:rsidP="00073DC5">
            <w:pPr>
              <w:shd w:val="clear" w:color="auto" w:fill="FFFFFF"/>
              <w:jc w:val="both"/>
              <w:rPr>
                <w:rFonts w:asciiTheme="majorBidi" w:hAnsiTheme="majorBidi" w:cstheme="majorBidi"/>
                <w:color w:val="222222"/>
                <w:szCs w:val="24"/>
              </w:rPr>
            </w:pPr>
            <w:r w:rsidRPr="00916BBE">
              <w:rPr>
                <w:rFonts w:asciiTheme="majorBidi" w:hAnsiTheme="majorBidi" w:cstheme="majorBidi"/>
                <w:color w:val="222222"/>
                <w:szCs w:val="24"/>
              </w:rPr>
              <w:t xml:space="preserve">Mustafa S. Yousuf, Heather Lea Harvey, Ashraf </w:t>
            </w:r>
            <w:proofErr w:type="spellStart"/>
            <w:r w:rsidRPr="00916BBE">
              <w:rPr>
                <w:rFonts w:asciiTheme="majorBidi" w:hAnsiTheme="majorBidi" w:cstheme="majorBidi"/>
                <w:color w:val="222222"/>
                <w:szCs w:val="24"/>
              </w:rPr>
              <w:t>Ramzy</w:t>
            </w:r>
            <w:proofErr w:type="spellEnd"/>
            <w:r w:rsidRPr="00916BBE">
              <w:rPr>
                <w:rFonts w:asciiTheme="majorBidi" w:hAnsiTheme="majorBidi" w:cstheme="majorBidi"/>
                <w:color w:val="222222"/>
                <w:szCs w:val="24"/>
              </w:rPr>
              <w:t xml:space="preserve">, </w:t>
            </w:r>
            <w:proofErr w:type="spellStart"/>
            <w:r w:rsidRPr="00916BBE">
              <w:rPr>
                <w:rFonts w:asciiTheme="majorBidi" w:hAnsiTheme="majorBidi" w:cstheme="majorBidi"/>
                <w:color w:val="222222"/>
                <w:szCs w:val="24"/>
              </w:rPr>
              <w:t>Aiman</w:t>
            </w:r>
            <w:proofErr w:type="spellEnd"/>
            <w:r w:rsidRPr="00916BBE">
              <w:rPr>
                <w:rFonts w:asciiTheme="majorBidi" w:hAnsiTheme="majorBidi" w:cstheme="majorBidi"/>
                <w:color w:val="222222"/>
                <w:szCs w:val="24"/>
              </w:rPr>
              <w:t xml:space="preserve"> S. Al </w:t>
            </w:r>
            <w:proofErr w:type="spellStart"/>
            <w:r w:rsidRPr="00916BBE">
              <w:rPr>
                <w:rFonts w:asciiTheme="majorBidi" w:hAnsiTheme="majorBidi" w:cstheme="majorBidi"/>
                <w:color w:val="222222"/>
                <w:szCs w:val="24"/>
              </w:rPr>
              <w:t>Sharei</w:t>
            </w:r>
            <w:proofErr w:type="spellEnd"/>
            <w:r w:rsidRPr="00916BBE">
              <w:rPr>
                <w:rFonts w:asciiTheme="majorBidi" w:hAnsiTheme="majorBidi" w:cstheme="majorBidi"/>
                <w:color w:val="222222"/>
                <w:szCs w:val="24"/>
              </w:rPr>
              <w:t xml:space="preserve">, </w:t>
            </w:r>
            <w:proofErr w:type="spellStart"/>
            <w:r w:rsidRPr="00916BBE">
              <w:rPr>
                <w:rFonts w:asciiTheme="majorBidi" w:hAnsiTheme="majorBidi" w:cstheme="majorBidi"/>
                <w:color w:val="222222"/>
                <w:szCs w:val="24"/>
              </w:rPr>
              <w:t>Wala’a</w:t>
            </w:r>
            <w:proofErr w:type="spellEnd"/>
            <w:r w:rsidRPr="00916BBE">
              <w:rPr>
                <w:rFonts w:asciiTheme="majorBidi" w:hAnsiTheme="majorBidi" w:cstheme="majorBidi"/>
                <w:color w:val="222222"/>
                <w:szCs w:val="24"/>
              </w:rPr>
              <w:t xml:space="preserve"> Q. Al </w:t>
            </w:r>
            <w:proofErr w:type="spellStart"/>
            <w:r w:rsidRPr="00916BBE">
              <w:rPr>
                <w:rFonts w:asciiTheme="majorBidi" w:hAnsiTheme="majorBidi" w:cstheme="majorBidi"/>
                <w:color w:val="222222"/>
                <w:szCs w:val="24"/>
              </w:rPr>
              <w:t>Zboun</w:t>
            </w:r>
            <w:proofErr w:type="spellEnd"/>
            <w:r w:rsidRPr="00916BBE">
              <w:rPr>
                <w:rFonts w:asciiTheme="majorBidi" w:hAnsiTheme="majorBidi" w:cstheme="majorBidi"/>
                <w:color w:val="222222"/>
                <w:szCs w:val="24"/>
              </w:rPr>
              <w:t xml:space="preserve">, </w:t>
            </w:r>
            <w:r w:rsidRPr="00916BBE">
              <w:rPr>
                <w:rFonts w:asciiTheme="majorBidi" w:hAnsiTheme="majorBidi" w:cstheme="majorBidi"/>
                <w:b/>
                <w:bCs/>
                <w:color w:val="222222"/>
                <w:szCs w:val="24"/>
                <w:u w:val="single"/>
              </w:rPr>
              <w:t>Darwish H. Badran</w:t>
            </w:r>
            <w:r w:rsidRPr="00916BBE">
              <w:rPr>
                <w:rFonts w:asciiTheme="majorBidi" w:hAnsiTheme="majorBidi" w:cstheme="majorBidi"/>
                <w:color w:val="222222"/>
                <w:szCs w:val="24"/>
                <w:rtl/>
              </w:rPr>
              <w:t xml:space="preserve"> </w:t>
            </w:r>
            <w:r w:rsidRPr="00916BBE">
              <w:rPr>
                <w:rFonts w:asciiTheme="majorBidi" w:hAnsiTheme="majorBidi" w:cstheme="majorBidi"/>
                <w:color w:val="222222"/>
                <w:szCs w:val="24"/>
              </w:rPr>
              <w:t xml:space="preserve">(2020). The Attitude of Medical Students Towards the Teaching of Anatomy. </w:t>
            </w:r>
            <w:r>
              <w:rPr>
                <w:rFonts w:asciiTheme="majorBidi" w:hAnsiTheme="majorBidi" w:cstheme="majorBidi"/>
                <w:color w:val="222222"/>
                <w:szCs w:val="24"/>
              </w:rPr>
              <w:t>E</w:t>
            </w:r>
            <w:r w:rsidRPr="00E309AA">
              <w:rPr>
                <w:rFonts w:asciiTheme="majorBidi" w:hAnsiTheme="majorBidi" w:cstheme="majorBidi"/>
                <w:color w:val="222222"/>
                <w:szCs w:val="24"/>
              </w:rPr>
              <w:t>uropean Journal of Anatomy</w:t>
            </w:r>
            <w:r>
              <w:rPr>
                <w:rFonts w:asciiTheme="majorBidi" w:hAnsiTheme="majorBidi" w:cstheme="majorBidi"/>
                <w:color w:val="222222"/>
                <w:szCs w:val="24"/>
              </w:rPr>
              <w:t>; 24(6):  449-458.</w:t>
            </w:r>
          </w:p>
          <w:p w14:paraId="1BDA24A6" w14:textId="77777777" w:rsidR="00073DC5" w:rsidRPr="00916BBE" w:rsidRDefault="00073DC5" w:rsidP="00073DC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  <w:tr w:rsidR="00073DC5" w:rsidRPr="00916BBE" w14:paraId="36C80F10" w14:textId="77777777" w:rsidTr="00710B56">
        <w:trPr>
          <w:jc w:val="center"/>
        </w:trPr>
        <w:tc>
          <w:tcPr>
            <w:tcW w:w="683" w:type="dxa"/>
          </w:tcPr>
          <w:p w14:paraId="52245956" w14:textId="77777777" w:rsidR="00073DC5" w:rsidRPr="00916BBE" w:rsidRDefault="00073DC5" w:rsidP="00073DC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8083" w:type="dxa"/>
          </w:tcPr>
          <w:p w14:paraId="34E0D121" w14:textId="559A6B47" w:rsidR="00107C7E" w:rsidRPr="00EE6140" w:rsidRDefault="00073DC5" w:rsidP="00107C7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 xml:space="preserve">Amjad T. Shatarat, Sara S.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Elmegarhi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, Justin Z.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Amarin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, </w:t>
            </w:r>
            <w:r w:rsidRPr="00916BBE"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  <w:t>Darwish H. Badran</w:t>
            </w:r>
            <w:r w:rsidRPr="00916BBE">
              <w:rPr>
                <w:rFonts w:asciiTheme="majorBidi" w:hAnsiTheme="majorBidi" w:cstheme="majorBidi"/>
                <w:szCs w:val="24"/>
              </w:rPr>
              <w:t xml:space="preserve">,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Mouna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 M. Al-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Sa’ad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, Nader M.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Albsoul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,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Raed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 N. Al-Taher (2020). Development and validation of a scale to measure the gross anatomy preparedness of medical graduates</w:t>
            </w:r>
            <w:r>
              <w:rPr>
                <w:rFonts w:asciiTheme="majorBidi" w:hAnsiTheme="majorBidi" w:cstheme="majorBidi"/>
                <w:szCs w:val="24"/>
              </w:rPr>
              <w:t xml:space="preserve">. </w:t>
            </w:r>
            <w:r w:rsidRPr="00EE6140">
              <w:rPr>
                <w:rFonts w:asciiTheme="majorBidi" w:hAnsiTheme="majorBidi" w:cstheme="majorBidi"/>
                <w:szCs w:val="24"/>
              </w:rPr>
              <w:t>Int</w:t>
            </w:r>
            <w:r>
              <w:rPr>
                <w:rFonts w:asciiTheme="majorBidi" w:hAnsiTheme="majorBidi" w:cstheme="majorBidi"/>
                <w:szCs w:val="24"/>
              </w:rPr>
              <w:t>ernational Journal of Morpholog</w:t>
            </w:r>
            <w:r w:rsidR="00392C59">
              <w:rPr>
                <w:rFonts w:asciiTheme="majorBidi" w:hAnsiTheme="majorBidi" w:cstheme="majorBidi"/>
                <w:szCs w:val="24"/>
              </w:rPr>
              <w:t>y</w:t>
            </w:r>
            <w:r>
              <w:rPr>
                <w:rFonts w:asciiTheme="majorBidi" w:hAnsiTheme="majorBidi" w:cstheme="majorBidi" w:hint="cs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Cs w:val="24"/>
              </w:rPr>
              <w:t>;</w:t>
            </w:r>
            <w:r>
              <w:rPr>
                <w:rFonts w:asciiTheme="majorBidi" w:hAnsiTheme="majorBidi" w:cstheme="majorBidi" w:hint="cs"/>
                <w:szCs w:val="24"/>
                <w:rtl/>
              </w:rPr>
              <w:t>38</w:t>
            </w:r>
            <w:r>
              <w:rPr>
                <w:rFonts w:asciiTheme="majorBidi" w:hAnsiTheme="majorBidi" w:cstheme="majorBidi"/>
                <w:szCs w:val="24"/>
              </w:rPr>
              <w:t>(5): 1179-1183</w:t>
            </w:r>
            <w:r w:rsidRPr="00EE6140">
              <w:rPr>
                <w:rFonts w:asciiTheme="majorBidi" w:hAnsiTheme="majorBidi" w:cstheme="majorBidi"/>
                <w:szCs w:val="24"/>
              </w:rPr>
              <w:t>.</w:t>
            </w:r>
          </w:p>
          <w:p w14:paraId="2B60AC8B" w14:textId="77777777" w:rsidR="00073DC5" w:rsidRPr="00916BBE" w:rsidRDefault="00073DC5" w:rsidP="00073DC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  <w:tr w:rsidR="00073DC5" w:rsidRPr="00916BBE" w14:paraId="70596CD7" w14:textId="77777777" w:rsidTr="00710B56">
        <w:trPr>
          <w:jc w:val="center"/>
        </w:trPr>
        <w:tc>
          <w:tcPr>
            <w:tcW w:w="683" w:type="dxa"/>
          </w:tcPr>
          <w:p w14:paraId="33F6BCFE" w14:textId="77777777" w:rsidR="00073DC5" w:rsidRPr="00916BBE" w:rsidRDefault="00073DC5" w:rsidP="00073DC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8083" w:type="dxa"/>
          </w:tcPr>
          <w:p w14:paraId="164D3DB5" w14:textId="44B4AF03" w:rsidR="00073DC5" w:rsidRDefault="00073DC5" w:rsidP="008B4274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E814E3">
              <w:rPr>
                <w:rFonts w:asciiTheme="majorBidi" w:hAnsiTheme="majorBidi" w:cstheme="majorBidi"/>
                <w:szCs w:val="24"/>
              </w:rPr>
              <w:t>Hawazen</w:t>
            </w:r>
            <w:proofErr w:type="spellEnd"/>
            <w:r w:rsidRPr="00E814E3"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 w:rsidRPr="00E814E3">
              <w:rPr>
                <w:rFonts w:asciiTheme="majorBidi" w:hAnsiTheme="majorBidi" w:cstheme="majorBidi"/>
                <w:szCs w:val="24"/>
              </w:rPr>
              <w:t>Sonbol</w:t>
            </w:r>
            <w:proofErr w:type="spellEnd"/>
            <w:r w:rsidRPr="00E814E3">
              <w:rPr>
                <w:rFonts w:asciiTheme="majorBidi" w:hAnsiTheme="majorBidi" w:cstheme="majorBidi"/>
                <w:szCs w:val="24"/>
              </w:rPr>
              <w:t xml:space="preserve">, Rawan </w:t>
            </w:r>
            <w:proofErr w:type="spellStart"/>
            <w:r w:rsidRPr="00E814E3">
              <w:rPr>
                <w:rFonts w:asciiTheme="majorBidi" w:hAnsiTheme="majorBidi" w:cstheme="majorBidi"/>
                <w:szCs w:val="24"/>
              </w:rPr>
              <w:t>ElKarmi</w:t>
            </w:r>
            <w:proofErr w:type="spellEnd"/>
            <w:r w:rsidRPr="00E814E3">
              <w:rPr>
                <w:rFonts w:asciiTheme="majorBidi" w:hAnsiTheme="majorBidi" w:cstheme="majorBidi"/>
                <w:szCs w:val="24"/>
              </w:rPr>
              <w:t xml:space="preserve">, </w:t>
            </w:r>
            <w:proofErr w:type="spellStart"/>
            <w:r w:rsidRPr="00E814E3">
              <w:rPr>
                <w:rFonts w:asciiTheme="majorBidi" w:hAnsiTheme="majorBidi" w:cstheme="majorBidi"/>
                <w:szCs w:val="24"/>
              </w:rPr>
              <w:t>Suha</w:t>
            </w:r>
            <w:proofErr w:type="spellEnd"/>
            <w:r w:rsidRPr="00E814E3">
              <w:rPr>
                <w:rFonts w:asciiTheme="majorBidi" w:hAnsiTheme="majorBidi" w:cstheme="majorBidi"/>
                <w:szCs w:val="24"/>
              </w:rPr>
              <w:t xml:space="preserve"> Abu-</w:t>
            </w:r>
            <w:proofErr w:type="spellStart"/>
            <w:r w:rsidRPr="00E814E3">
              <w:rPr>
                <w:rFonts w:asciiTheme="majorBidi" w:hAnsiTheme="majorBidi" w:cstheme="majorBidi"/>
                <w:szCs w:val="24"/>
              </w:rPr>
              <w:t>Ghazaleh</w:t>
            </w:r>
            <w:proofErr w:type="spellEnd"/>
            <w:r w:rsidRPr="00E814E3">
              <w:rPr>
                <w:rFonts w:asciiTheme="majorBidi" w:hAnsiTheme="majorBidi" w:cstheme="majorBidi"/>
                <w:szCs w:val="24"/>
              </w:rPr>
              <w:t xml:space="preserve">, Ahmad </w:t>
            </w:r>
            <w:proofErr w:type="spellStart"/>
            <w:r w:rsidRPr="00E814E3">
              <w:rPr>
                <w:rFonts w:asciiTheme="majorBidi" w:hAnsiTheme="majorBidi" w:cstheme="majorBidi"/>
                <w:szCs w:val="24"/>
              </w:rPr>
              <w:t>AlJafari</w:t>
            </w:r>
            <w:proofErr w:type="spellEnd"/>
            <w:r w:rsidRPr="00E814E3">
              <w:rPr>
                <w:rFonts w:asciiTheme="majorBidi" w:hAnsiTheme="majorBidi" w:cstheme="majorBidi"/>
                <w:szCs w:val="24"/>
              </w:rPr>
              <w:t xml:space="preserve">, </w:t>
            </w:r>
            <w:r w:rsidRPr="00E814E3"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  <w:t>Darwish Badran</w:t>
            </w:r>
            <w:r w:rsidRPr="00E814E3">
              <w:rPr>
                <w:rFonts w:asciiTheme="majorBidi" w:hAnsiTheme="majorBidi" w:cstheme="majorBidi"/>
                <w:szCs w:val="24"/>
              </w:rPr>
              <w:t xml:space="preserve"> (2020). Medical Students’ Exposure, Knowledge, and Attitudes Towards Early Childhood Caries Etiology and Prevention. Jordan Medical Journal; 54(2): 67-78.</w:t>
            </w:r>
          </w:p>
          <w:p w14:paraId="43FA31E8" w14:textId="034557FD" w:rsidR="00DE28BC" w:rsidRPr="00E814E3" w:rsidRDefault="00DE28BC" w:rsidP="00073DC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  <w:tr w:rsidR="00073DC5" w:rsidRPr="00916BBE" w14:paraId="061A5E11" w14:textId="77777777" w:rsidTr="00710B56">
        <w:trPr>
          <w:jc w:val="center"/>
        </w:trPr>
        <w:tc>
          <w:tcPr>
            <w:tcW w:w="683" w:type="dxa"/>
          </w:tcPr>
          <w:p w14:paraId="0466EE0B" w14:textId="77777777" w:rsidR="00073DC5" w:rsidRPr="00916BBE" w:rsidRDefault="00073DC5" w:rsidP="00073DC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8083" w:type="dxa"/>
          </w:tcPr>
          <w:p w14:paraId="7BC6CF65" w14:textId="7C9AD019" w:rsidR="00073DC5" w:rsidRPr="00107C7E" w:rsidRDefault="00073DC5" w:rsidP="00107C7E">
            <w:pPr>
              <w:shd w:val="clear" w:color="auto" w:fill="FFFFFF"/>
              <w:rPr>
                <w:rFonts w:ascii="Arial" w:hAnsi="Arial" w:cs="Arial"/>
                <w:color w:val="666666"/>
                <w:sz w:val="21"/>
                <w:szCs w:val="21"/>
              </w:rPr>
            </w:pPr>
            <w:proofErr w:type="spellStart"/>
            <w:r w:rsidRPr="00916BBE">
              <w:rPr>
                <w:rFonts w:asciiTheme="majorBidi" w:hAnsiTheme="majorBidi" w:cstheme="majorBidi"/>
                <w:color w:val="000000"/>
                <w:szCs w:val="24"/>
              </w:rPr>
              <w:t>Muna</w:t>
            </w:r>
            <w:proofErr w:type="spellEnd"/>
            <w:r w:rsidRPr="00916BBE">
              <w:rPr>
                <w:rFonts w:asciiTheme="majorBidi" w:hAnsiTheme="majorBidi" w:cstheme="majorBidi"/>
                <w:color w:val="000000"/>
                <w:szCs w:val="24"/>
              </w:rPr>
              <w:t xml:space="preserve"> A. Salameh, Amjad T. Shatarat, </w:t>
            </w:r>
            <w:r w:rsidRPr="00916BBE">
              <w:rPr>
                <w:rFonts w:asciiTheme="majorBidi" w:hAnsiTheme="majorBidi" w:cstheme="majorBidi"/>
                <w:b/>
                <w:bCs/>
                <w:color w:val="000000"/>
                <w:szCs w:val="24"/>
                <w:u w:val="single"/>
              </w:rPr>
              <w:t>Darwish H. Badran</w:t>
            </w:r>
            <w:r w:rsidRPr="00916BBE">
              <w:rPr>
                <w:rFonts w:asciiTheme="majorBidi" w:hAnsiTheme="majorBidi" w:cstheme="majorBidi"/>
                <w:color w:val="000000"/>
                <w:szCs w:val="24"/>
              </w:rPr>
              <w:t xml:space="preserve">, Mahmoud A. Abu </w:t>
            </w:r>
            <w:proofErr w:type="spellStart"/>
            <w:r w:rsidRPr="00916BBE">
              <w:rPr>
                <w:rFonts w:asciiTheme="majorBidi" w:hAnsiTheme="majorBidi" w:cstheme="majorBidi"/>
                <w:color w:val="000000"/>
                <w:szCs w:val="24"/>
              </w:rPr>
              <w:t>Abeeleh</w:t>
            </w:r>
            <w:proofErr w:type="spellEnd"/>
            <w:r w:rsidRPr="00916BBE">
              <w:rPr>
                <w:rFonts w:asciiTheme="majorBidi" w:hAnsiTheme="majorBidi" w:cstheme="majorBidi"/>
                <w:color w:val="000000"/>
                <w:szCs w:val="24"/>
              </w:rPr>
              <w:t xml:space="preserve">, </w:t>
            </w:r>
            <w:proofErr w:type="spellStart"/>
            <w:r w:rsidRPr="00916BBE">
              <w:rPr>
                <w:rFonts w:asciiTheme="majorBidi" w:hAnsiTheme="majorBidi" w:cstheme="majorBidi"/>
                <w:color w:val="000000"/>
                <w:szCs w:val="24"/>
              </w:rPr>
              <w:t>Tareq</w:t>
            </w:r>
            <w:proofErr w:type="spellEnd"/>
            <w:r w:rsidRPr="00916BBE">
              <w:rPr>
                <w:rFonts w:asciiTheme="majorBidi" w:hAnsiTheme="majorBidi" w:cstheme="majorBidi"/>
                <w:color w:val="000000"/>
                <w:szCs w:val="24"/>
              </w:rPr>
              <w:t xml:space="preserve"> M. Kanaan, Amjad M. Bani-Hani, Mohammad Q. Hamdan (2020). Revisiting the anatomy of the Cephalic Vein, is Origin, Course and Possible Correlations in Relation to the Anatomical Snuff Box. </w:t>
            </w:r>
            <w:r w:rsidRPr="003F5E9D">
              <w:rPr>
                <w:rFonts w:asciiTheme="majorBidi" w:hAnsiTheme="majorBidi" w:cstheme="majorBidi"/>
                <w:color w:val="000000"/>
                <w:szCs w:val="24"/>
              </w:rPr>
              <w:t xml:space="preserve">Folia </w:t>
            </w:r>
            <w:proofErr w:type="spellStart"/>
            <w:r w:rsidRPr="003F5E9D">
              <w:rPr>
                <w:rFonts w:asciiTheme="majorBidi" w:hAnsiTheme="majorBidi" w:cstheme="majorBidi"/>
                <w:color w:val="000000"/>
                <w:szCs w:val="24"/>
              </w:rPr>
              <w:t>Morphologica</w:t>
            </w:r>
            <w:proofErr w:type="spellEnd"/>
            <w:r w:rsidRPr="003F5E9D">
              <w:rPr>
                <w:rFonts w:asciiTheme="majorBidi" w:hAnsiTheme="majorBidi" w:cstheme="majorBidi"/>
                <w:szCs w:val="24"/>
              </w:rPr>
              <w:t>.</w:t>
            </w:r>
            <w:r w:rsidRPr="003F5E9D">
              <w:rPr>
                <w:rFonts w:asciiTheme="majorBidi" w:hAnsiTheme="majorBidi" w:cstheme="majorBidi"/>
                <w:szCs w:val="24"/>
                <w:shd w:val="clear" w:color="auto" w:fill="8FA7CC"/>
              </w:rPr>
              <w:t xml:space="preserve"> </w:t>
            </w:r>
            <w:r w:rsidR="003F5E9D" w:rsidRPr="003F5E9D">
              <w:rPr>
                <w:rFonts w:asciiTheme="majorBidi" w:hAnsiTheme="majorBidi" w:cstheme="majorBidi"/>
                <w:szCs w:val="24"/>
              </w:rPr>
              <w:t>DOI: 10.5603/</w:t>
            </w:r>
            <w:proofErr w:type="gramStart"/>
            <w:r w:rsidR="003F5E9D" w:rsidRPr="003F5E9D">
              <w:rPr>
                <w:rFonts w:asciiTheme="majorBidi" w:hAnsiTheme="majorBidi" w:cstheme="majorBidi"/>
                <w:szCs w:val="24"/>
              </w:rPr>
              <w:t>FM.a</w:t>
            </w:r>
            <w:proofErr w:type="gramEnd"/>
            <w:r w:rsidR="003F5E9D" w:rsidRPr="003F5E9D">
              <w:rPr>
                <w:rFonts w:asciiTheme="majorBidi" w:hAnsiTheme="majorBidi" w:cstheme="majorBidi"/>
                <w:szCs w:val="24"/>
              </w:rPr>
              <w:t>2020.0048</w:t>
            </w:r>
          </w:p>
          <w:p w14:paraId="150F46C3" w14:textId="77777777" w:rsidR="00073DC5" w:rsidRPr="00916BBE" w:rsidRDefault="00073DC5" w:rsidP="00073DC5">
            <w:pPr>
              <w:jc w:val="both"/>
              <w:rPr>
                <w:rFonts w:asciiTheme="majorBidi" w:hAnsiTheme="majorBidi" w:cstheme="majorBidi"/>
                <w:color w:val="222222"/>
                <w:szCs w:val="24"/>
              </w:rPr>
            </w:pPr>
          </w:p>
        </w:tc>
      </w:tr>
      <w:tr w:rsidR="00073DC5" w:rsidRPr="00916BBE" w14:paraId="0C38B248" w14:textId="77777777" w:rsidTr="00710B56">
        <w:trPr>
          <w:jc w:val="center"/>
        </w:trPr>
        <w:tc>
          <w:tcPr>
            <w:tcW w:w="683" w:type="dxa"/>
          </w:tcPr>
          <w:p w14:paraId="3C9760A2" w14:textId="77777777" w:rsidR="00073DC5" w:rsidRPr="00916BBE" w:rsidRDefault="00073DC5" w:rsidP="00073DC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8083" w:type="dxa"/>
          </w:tcPr>
          <w:p w14:paraId="20665590" w14:textId="77777777" w:rsidR="00073DC5" w:rsidRDefault="00073DC5" w:rsidP="000F617B">
            <w:pPr>
              <w:shd w:val="clear" w:color="auto" w:fill="FFFFFF"/>
              <w:jc w:val="both"/>
              <w:rPr>
                <w:rFonts w:asciiTheme="majorBidi" w:hAnsiTheme="majorBidi" w:cstheme="majorBidi"/>
                <w:color w:val="000000"/>
                <w:szCs w:val="12"/>
                <w:shd w:val="clear" w:color="auto" w:fill="FFFFFF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 xml:space="preserve">Amjad T Shatarat, Sawsan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Abuhamdah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, Mohammed K Al-Essa, Justin Z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Amarin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, Faisal I Mohammed, </w:t>
            </w:r>
            <w:r w:rsidRPr="00916BBE"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  <w:t>Darwish H Badran</w:t>
            </w:r>
            <w:r w:rsidRPr="00916BBE">
              <w:rPr>
                <w:rFonts w:asciiTheme="majorBidi" w:hAnsiTheme="majorBidi" w:cstheme="majorBidi"/>
                <w:szCs w:val="24"/>
              </w:rPr>
              <w:t xml:space="preserve"> (2020). Spasmolytic Activity of the Ethanolic Extract and Essential Oil of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Aloysia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 citriodora Palau;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Ethno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 Med; 14(1-2): 9-16.</w:t>
            </w:r>
            <w:r>
              <w:rPr>
                <w:rFonts w:asciiTheme="majorBidi" w:hAnsiTheme="majorBidi" w:cstheme="majorBidi" w:hint="cs"/>
                <w:szCs w:val="24"/>
                <w:rtl/>
              </w:rPr>
              <w:t xml:space="preserve"> </w:t>
            </w:r>
            <w:r w:rsidRPr="00916BBE">
              <w:rPr>
                <w:rFonts w:asciiTheme="majorBidi" w:hAnsiTheme="majorBidi" w:cstheme="majorBidi"/>
                <w:color w:val="000000"/>
                <w:szCs w:val="12"/>
                <w:shd w:val="clear" w:color="auto" w:fill="FFFFFF"/>
              </w:rPr>
              <w:t>DOI:  10.31</w:t>
            </w:r>
            <w:r w:rsidRPr="00916BBE">
              <w:rPr>
                <w:rStyle w:val="a"/>
                <w:rFonts w:asciiTheme="majorBidi" w:hAnsiTheme="majorBidi" w:cstheme="majorBidi"/>
                <w:szCs w:val="12"/>
                <w:shd w:val="clear" w:color="auto" w:fill="FFFFFF"/>
              </w:rPr>
              <w:t xml:space="preserve"> </w:t>
            </w:r>
            <w:r w:rsidRPr="00916BBE">
              <w:rPr>
                <w:rFonts w:asciiTheme="majorBidi" w:hAnsiTheme="majorBidi" w:cstheme="majorBidi"/>
                <w:color w:val="000000"/>
                <w:szCs w:val="12"/>
                <w:shd w:val="clear" w:color="auto" w:fill="FFFFFF"/>
              </w:rPr>
              <w:t>90 1/24</w:t>
            </w:r>
            <w:r w:rsidRPr="00916BBE">
              <w:rPr>
                <w:rStyle w:val="a"/>
                <w:rFonts w:asciiTheme="majorBidi" w:hAnsiTheme="majorBidi" w:cstheme="majorBidi"/>
                <w:szCs w:val="12"/>
                <w:shd w:val="clear" w:color="auto" w:fill="FFFFFF"/>
              </w:rPr>
              <w:t xml:space="preserve"> </w:t>
            </w:r>
            <w:r w:rsidRPr="00916BBE">
              <w:rPr>
                <w:rFonts w:asciiTheme="majorBidi" w:hAnsiTheme="majorBidi" w:cstheme="majorBidi"/>
                <w:color w:val="000000"/>
                <w:szCs w:val="12"/>
                <w:shd w:val="clear" w:color="auto" w:fill="FFFFFF"/>
              </w:rPr>
              <w:t>5</w:t>
            </w:r>
            <w:r w:rsidRPr="00916BBE">
              <w:rPr>
                <w:rStyle w:val="a"/>
                <w:rFonts w:asciiTheme="majorBidi" w:hAnsiTheme="majorBidi" w:cstheme="majorBidi"/>
                <w:szCs w:val="12"/>
                <w:shd w:val="clear" w:color="auto" w:fill="FFFFFF"/>
              </w:rPr>
              <w:t xml:space="preserve"> </w:t>
            </w:r>
            <w:r w:rsidRPr="00916BBE">
              <w:rPr>
                <w:rFonts w:asciiTheme="majorBidi" w:hAnsiTheme="majorBidi" w:cstheme="majorBidi"/>
                <w:color w:val="000000"/>
                <w:szCs w:val="12"/>
                <w:shd w:val="clear" w:color="auto" w:fill="FFFFFF"/>
              </w:rPr>
              <w:t>66</w:t>
            </w:r>
            <w:r w:rsidRPr="00916BBE">
              <w:rPr>
                <w:rStyle w:val="a"/>
                <w:rFonts w:asciiTheme="majorBidi" w:hAnsiTheme="majorBidi" w:cstheme="majorBidi"/>
                <w:szCs w:val="12"/>
                <w:shd w:val="clear" w:color="auto" w:fill="FFFFFF"/>
              </w:rPr>
              <w:t xml:space="preserve"> </w:t>
            </w:r>
            <w:r w:rsidRPr="00916BBE">
              <w:rPr>
                <w:rFonts w:asciiTheme="majorBidi" w:hAnsiTheme="majorBidi" w:cstheme="majorBidi"/>
                <w:color w:val="000000"/>
                <w:szCs w:val="12"/>
                <w:shd w:val="clear" w:color="auto" w:fill="FFFFFF"/>
              </w:rPr>
              <w:t>77 2.20</w:t>
            </w:r>
            <w:r w:rsidRPr="00916BBE">
              <w:rPr>
                <w:rStyle w:val="a"/>
                <w:rFonts w:asciiTheme="majorBidi" w:hAnsiTheme="majorBidi" w:cstheme="majorBidi"/>
                <w:szCs w:val="12"/>
                <w:shd w:val="clear" w:color="auto" w:fill="FFFFFF"/>
              </w:rPr>
              <w:t xml:space="preserve"> </w:t>
            </w:r>
            <w:r w:rsidRPr="00916BBE">
              <w:rPr>
                <w:rFonts w:asciiTheme="majorBidi" w:hAnsiTheme="majorBidi" w:cstheme="majorBidi"/>
                <w:color w:val="000000"/>
                <w:szCs w:val="12"/>
                <w:shd w:val="clear" w:color="auto" w:fill="FFFFFF"/>
              </w:rPr>
              <w:t>2</w:t>
            </w:r>
            <w:r w:rsidRPr="00916BBE">
              <w:rPr>
                <w:rStyle w:val="a"/>
                <w:rFonts w:asciiTheme="majorBidi" w:hAnsiTheme="majorBidi" w:cstheme="majorBidi"/>
                <w:szCs w:val="12"/>
                <w:shd w:val="clear" w:color="auto" w:fill="FFFFFF"/>
              </w:rPr>
              <w:t xml:space="preserve"> </w:t>
            </w:r>
            <w:r w:rsidRPr="00916BBE">
              <w:rPr>
                <w:rFonts w:asciiTheme="majorBidi" w:hAnsiTheme="majorBidi" w:cstheme="majorBidi"/>
                <w:color w:val="000000"/>
                <w:szCs w:val="12"/>
                <w:shd w:val="clear" w:color="auto" w:fill="FFFFFF"/>
              </w:rPr>
              <w:t>0/</w:t>
            </w:r>
            <w:r w:rsidRPr="00916BBE">
              <w:rPr>
                <w:rStyle w:val="a"/>
                <w:rFonts w:asciiTheme="majorBidi" w:hAnsiTheme="majorBidi" w:cstheme="majorBidi"/>
                <w:szCs w:val="12"/>
                <w:shd w:val="clear" w:color="auto" w:fill="FFFFFF"/>
              </w:rPr>
              <w:t xml:space="preserve"> </w:t>
            </w:r>
            <w:r w:rsidRPr="00916BBE">
              <w:rPr>
                <w:rFonts w:asciiTheme="majorBidi" w:hAnsiTheme="majorBidi" w:cstheme="majorBidi"/>
                <w:color w:val="000000"/>
                <w:szCs w:val="12"/>
                <w:shd w:val="clear" w:color="auto" w:fill="FFFFFF"/>
              </w:rPr>
              <w:t>14</w:t>
            </w:r>
            <w:r w:rsidRPr="00916BBE">
              <w:rPr>
                <w:rStyle w:val="a"/>
                <w:rFonts w:asciiTheme="majorBidi" w:hAnsiTheme="majorBidi" w:cstheme="majorBidi"/>
                <w:szCs w:val="12"/>
                <w:shd w:val="clear" w:color="auto" w:fill="FFFFFF"/>
              </w:rPr>
              <w:t xml:space="preserve"> </w:t>
            </w:r>
            <w:r w:rsidRPr="00916BBE">
              <w:rPr>
                <w:rFonts w:asciiTheme="majorBidi" w:hAnsiTheme="majorBidi" w:cstheme="majorBidi"/>
                <w:color w:val="000000"/>
                <w:szCs w:val="12"/>
                <w:shd w:val="clear" w:color="auto" w:fill="FFFFFF"/>
              </w:rPr>
              <w:t>.1-</w:t>
            </w:r>
            <w:r w:rsidRPr="00916BBE">
              <w:rPr>
                <w:rStyle w:val="a"/>
                <w:rFonts w:asciiTheme="majorBidi" w:hAnsiTheme="majorBidi" w:cstheme="majorBidi"/>
                <w:szCs w:val="12"/>
                <w:shd w:val="clear" w:color="auto" w:fill="FFFFFF"/>
              </w:rPr>
              <w:t xml:space="preserve"> </w:t>
            </w:r>
            <w:r w:rsidRPr="00916BBE">
              <w:rPr>
                <w:rFonts w:asciiTheme="majorBidi" w:hAnsiTheme="majorBidi" w:cstheme="majorBidi"/>
                <w:color w:val="000000"/>
                <w:szCs w:val="12"/>
                <w:shd w:val="clear" w:color="auto" w:fill="FFFFFF"/>
              </w:rPr>
              <w:t>2.</w:t>
            </w:r>
            <w:r w:rsidRPr="00916BBE">
              <w:rPr>
                <w:rStyle w:val="a"/>
                <w:rFonts w:asciiTheme="majorBidi" w:hAnsiTheme="majorBidi" w:cstheme="majorBidi"/>
                <w:szCs w:val="12"/>
                <w:shd w:val="clear" w:color="auto" w:fill="FFFFFF"/>
              </w:rPr>
              <w:t xml:space="preserve"> </w:t>
            </w:r>
            <w:r w:rsidRPr="00916BBE">
              <w:rPr>
                <w:rFonts w:asciiTheme="majorBidi" w:hAnsiTheme="majorBidi" w:cstheme="majorBidi"/>
                <w:color w:val="000000"/>
                <w:szCs w:val="12"/>
                <w:shd w:val="clear" w:color="auto" w:fill="FFFFFF"/>
              </w:rPr>
              <w:t>598</w:t>
            </w:r>
          </w:p>
          <w:p w14:paraId="6CEAF151" w14:textId="6E80EC82" w:rsidR="00E86D0F" w:rsidRPr="00916BBE" w:rsidRDefault="00E86D0F" w:rsidP="000F617B">
            <w:pPr>
              <w:shd w:val="clear" w:color="auto" w:fill="FFFFFF"/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  <w:tr w:rsidR="00073DC5" w:rsidRPr="00916BBE" w14:paraId="7D664D5D" w14:textId="77777777" w:rsidTr="00710B56">
        <w:trPr>
          <w:jc w:val="center"/>
        </w:trPr>
        <w:tc>
          <w:tcPr>
            <w:tcW w:w="683" w:type="dxa"/>
          </w:tcPr>
          <w:p w14:paraId="761C1F63" w14:textId="77777777" w:rsidR="00073DC5" w:rsidRPr="00916BBE" w:rsidRDefault="00073DC5" w:rsidP="00073DC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8083" w:type="dxa"/>
          </w:tcPr>
          <w:p w14:paraId="2FED11C0" w14:textId="77777777" w:rsidR="00073DC5" w:rsidRPr="00916BBE" w:rsidRDefault="00073DC5" w:rsidP="00073DC5">
            <w:pPr>
              <w:shd w:val="clear" w:color="auto" w:fill="FFFFFF"/>
              <w:jc w:val="both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 xml:space="preserve">Amjad T Shatarat, Sawsan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Abuhamdah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,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Eman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Alefishat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, Mohamed K Al-Essa, Rima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Altaweel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 R, Faisal Mohammed, </w:t>
            </w:r>
            <w:r w:rsidRPr="00916BBE"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  <w:t>Darwish Badran</w:t>
            </w:r>
            <w:r w:rsidRPr="00916BBE">
              <w:rPr>
                <w:rFonts w:asciiTheme="majorBidi" w:hAnsiTheme="majorBidi" w:cstheme="majorBidi"/>
                <w:szCs w:val="24"/>
              </w:rPr>
              <w:t xml:space="preserve">, Hanan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Jafar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 (2020). </w:t>
            </w:r>
            <w:hyperlink r:id="rId32" w:history="1">
              <w:r w:rsidRPr="00916BBE">
                <w:rPr>
                  <w:rFonts w:asciiTheme="majorBidi" w:hAnsiTheme="majorBidi" w:cstheme="majorBidi"/>
                  <w:szCs w:val="24"/>
                </w:rPr>
                <w:t xml:space="preserve">Effects of Beta-Carboline Alkaloids of </w:t>
              </w:r>
              <w:proofErr w:type="spellStart"/>
              <w:r w:rsidRPr="00916BBE">
                <w:rPr>
                  <w:rFonts w:asciiTheme="majorBidi" w:hAnsiTheme="majorBidi" w:cstheme="majorBidi"/>
                  <w:szCs w:val="24"/>
                </w:rPr>
                <w:t>Peganum</w:t>
              </w:r>
              <w:proofErr w:type="spellEnd"/>
              <w:r w:rsidRPr="00916BBE">
                <w:rPr>
                  <w:rFonts w:asciiTheme="majorBidi" w:hAnsiTheme="majorBidi" w:cstheme="majorBidi"/>
                  <w:szCs w:val="24"/>
                </w:rPr>
                <w:t xml:space="preserve"> Harmala on Induced Rat Ileum Contractions</w:t>
              </w:r>
            </w:hyperlink>
            <w:r w:rsidRPr="00916BBE">
              <w:rPr>
                <w:rFonts w:asciiTheme="majorBidi" w:hAnsiTheme="majorBidi" w:cstheme="majorBidi"/>
                <w:szCs w:val="24"/>
              </w:rPr>
              <w:t xml:space="preserve">. Pharmacognosy Journal; 12(2): 260-265. </w:t>
            </w:r>
          </w:p>
          <w:p w14:paraId="34CEC519" w14:textId="77777777" w:rsidR="00073DC5" w:rsidRPr="00916BBE" w:rsidRDefault="00073DC5" w:rsidP="00073DC5">
            <w:pPr>
              <w:shd w:val="clear" w:color="auto" w:fill="FFFFFF"/>
              <w:jc w:val="both"/>
              <w:rPr>
                <w:rFonts w:asciiTheme="majorBidi" w:hAnsiTheme="majorBidi" w:cstheme="majorBidi"/>
                <w:szCs w:val="24"/>
              </w:rPr>
            </w:pPr>
            <w:proofErr w:type="gramStart"/>
            <w:r w:rsidRPr="00916BBE">
              <w:rPr>
                <w:rFonts w:asciiTheme="majorBidi" w:hAnsiTheme="majorBidi" w:cstheme="majorBidi"/>
              </w:rPr>
              <w:t>DOI :</w:t>
            </w:r>
            <w:proofErr w:type="gramEnd"/>
            <w:r w:rsidRPr="00916BBE">
              <w:rPr>
                <w:rFonts w:asciiTheme="majorBidi" w:hAnsiTheme="majorBidi" w:cstheme="majorBidi"/>
              </w:rPr>
              <w:t xml:space="preserve"> 10.5530/pj.2020.12.40 </w:t>
            </w:r>
          </w:p>
          <w:p w14:paraId="7B6C1B75" w14:textId="10ED336E" w:rsidR="00107C7E" w:rsidRPr="00916BBE" w:rsidRDefault="00107C7E" w:rsidP="00073DC5">
            <w:pPr>
              <w:shd w:val="clear" w:color="auto" w:fill="FFFFFF"/>
              <w:jc w:val="both"/>
              <w:rPr>
                <w:rFonts w:asciiTheme="majorBidi" w:hAnsiTheme="majorBidi" w:cstheme="majorBidi"/>
                <w:color w:val="222222"/>
                <w:szCs w:val="24"/>
              </w:rPr>
            </w:pPr>
          </w:p>
        </w:tc>
      </w:tr>
      <w:tr w:rsidR="00073DC5" w:rsidRPr="00916BBE" w14:paraId="562A5DA3" w14:textId="77777777" w:rsidTr="00710B56">
        <w:trPr>
          <w:jc w:val="center"/>
        </w:trPr>
        <w:tc>
          <w:tcPr>
            <w:tcW w:w="683" w:type="dxa"/>
          </w:tcPr>
          <w:p w14:paraId="58B2DE59" w14:textId="77777777" w:rsidR="00073DC5" w:rsidRPr="00916BBE" w:rsidRDefault="00073DC5" w:rsidP="00073DC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8083" w:type="dxa"/>
          </w:tcPr>
          <w:p w14:paraId="6108D605" w14:textId="77777777" w:rsidR="00073DC5" w:rsidRPr="00916BBE" w:rsidRDefault="00073DC5" w:rsidP="00073DC5">
            <w:pPr>
              <w:shd w:val="clear" w:color="auto" w:fill="FFFFFF"/>
              <w:jc w:val="both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 xml:space="preserve">Jehad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Fataftah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, Zaid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Manasrah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,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Raed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Tayyem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, Haitham Qandeel, Mamoon Al-Omari, Amjad Shatarat, </w:t>
            </w:r>
            <w:r w:rsidRPr="00916BBE"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  <w:t>Darwish Badran</w:t>
            </w:r>
            <w:r w:rsidRPr="00916BBE">
              <w:rPr>
                <w:rFonts w:asciiTheme="majorBidi" w:hAnsiTheme="majorBidi" w:cstheme="majorBidi"/>
                <w:szCs w:val="24"/>
              </w:rPr>
              <w:t xml:space="preserve"> (2020). </w:t>
            </w:r>
            <w:hyperlink r:id="rId33" w:history="1">
              <w:r w:rsidRPr="00916BBE">
                <w:rPr>
                  <w:rFonts w:asciiTheme="majorBidi" w:hAnsiTheme="majorBidi" w:cstheme="majorBidi"/>
                  <w:szCs w:val="24"/>
                </w:rPr>
                <w:t>Splenic Artery Tortuosity Index on Abdominal CT Scan: Correlation with Age, Sex, BMI and Abdominal Cavity diameters</w:t>
              </w:r>
            </w:hyperlink>
            <w:r w:rsidRPr="00916BBE">
              <w:rPr>
                <w:rFonts w:asciiTheme="majorBidi" w:hAnsiTheme="majorBidi" w:cstheme="majorBidi"/>
                <w:szCs w:val="24"/>
              </w:rPr>
              <w:t>; International Journal of Morphology; 38(1): 17-22.</w:t>
            </w:r>
          </w:p>
          <w:p w14:paraId="2B0767EB" w14:textId="77777777" w:rsidR="00073DC5" w:rsidRPr="00916BBE" w:rsidRDefault="00073DC5" w:rsidP="00073DC5">
            <w:pPr>
              <w:shd w:val="clear" w:color="auto" w:fill="FFFFFF"/>
              <w:jc w:val="both"/>
              <w:rPr>
                <w:rFonts w:asciiTheme="majorBidi" w:hAnsiTheme="majorBidi" w:cstheme="majorBidi"/>
                <w:color w:val="222222"/>
                <w:szCs w:val="24"/>
              </w:rPr>
            </w:pPr>
          </w:p>
        </w:tc>
      </w:tr>
      <w:tr w:rsidR="00073DC5" w:rsidRPr="00916BBE" w14:paraId="3266323C" w14:textId="77777777" w:rsidTr="00710B56">
        <w:trPr>
          <w:jc w:val="center"/>
        </w:trPr>
        <w:tc>
          <w:tcPr>
            <w:tcW w:w="683" w:type="dxa"/>
          </w:tcPr>
          <w:p w14:paraId="32572A0E" w14:textId="77777777" w:rsidR="00073DC5" w:rsidRPr="00916BBE" w:rsidRDefault="00073DC5" w:rsidP="00073DC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8083" w:type="dxa"/>
          </w:tcPr>
          <w:p w14:paraId="54F52DE1" w14:textId="77777777" w:rsidR="00073DC5" w:rsidRPr="000F617B" w:rsidRDefault="00073DC5" w:rsidP="00073DC5">
            <w:pPr>
              <w:shd w:val="clear" w:color="auto" w:fill="FFFFFF"/>
              <w:jc w:val="both"/>
              <w:rPr>
                <w:rFonts w:asciiTheme="majorBidi" w:hAnsiTheme="majorBidi" w:cstheme="majorBidi"/>
                <w:szCs w:val="24"/>
                <w:u w:val="single"/>
                <w:shd w:val="clear" w:color="auto" w:fill="FFFFFF"/>
              </w:rPr>
            </w:pP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Muna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 A. Salameh, Amjad T. Shatarat, </w:t>
            </w:r>
            <w:r w:rsidRPr="00916BBE"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  <w:t>Darwish H. Badran</w:t>
            </w:r>
            <w:r w:rsidRPr="00916BBE">
              <w:rPr>
                <w:rFonts w:asciiTheme="majorBidi" w:hAnsiTheme="majorBidi" w:cstheme="majorBidi"/>
                <w:szCs w:val="24"/>
              </w:rPr>
              <w:t xml:space="preserve">,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Mhmoud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 A. Abu-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Abeeleh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, Islam M.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Massad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, Amjad M. Bani-Hani (2019). </w:t>
            </w:r>
            <w:hyperlink r:id="rId34" w:history="1">
              <w:r w:rsidRPr="00916BBE">
                <w:rPr>
                  <w:rFonts w:asciiTheme="majorBidi" w:hAnsiTheme="majorBidi" w:cstheme="majorBidi"/>
                  <w:szCs w:val="24"/>
                </w:rPr>
                <w:t>The best vein to be accessed based on descriptive study of dorsal metacarpal vein</w:t>
              </w:r>
            </w:hyperlink>
            <w:r w:rsidRPr="00916BBE">
              <w:rPr>
                <w:rFonts w:asciiTheme="majorBidi" w:hAnsiTheme="majorBidi" w:cstheme="majorBidi"/>
                <w:szCs w:val="24"/>
              </w:rPr>
              <w:t>. Anatomy and Cell Biology; 52(4): 390-396</w:t>
            </w:r>
            <w:r w:rsidRPr="000F617B">
              <w:rPr>
                <w:rFonts w:asciiTheme="majorBidi" w:hAnsiTheme="majorBidi" w:cstheme="majorBidi"/>
                <w:szCs w:val="24"/>
              </w:rPr>
              <w:t xml:space="preserve">.  </w:t>
            </w:r>
            <w:r w:rsidRPr="000F617B">
              <w:rPr>
                <w:rFonts w:asciiTheme="majorBidi" w:hAnsiTheme="majorBidi" w:cstheme="majorBidi"/>
                <w:szCs w:val="24"/>
                <w:shd w:val="clear" w:color="auto" w:fill="FFFFFF"/>
              </w:rPr>
              <w:t>Doi: </w:t>
            </w:r>
            <w:hyperlink r:id="rId35" w:tgtFrame="pmc_ext" w:history="1">
              <w:r w:rsidRPr="000F617B">
                <w:rPr>
                  <w:rStyle w:val="Hyperlink"/>
                  <w:rFonts w:asciiTheme="majorBidi" w:hAnsiTheme="majorBidi" w:cstheme="majorBidi"/>
                  <w:color w:val="auto"/>
                  <w:szCs w:val="24"/>
                  <w:shd w:val="clear" w:color="auto" w:fill="FFFFFF"/>
                </w:rPr>
                <w:t>10.5115/acb.19.142</w:t>
              </w:r>
            </w:hyperlink>
          </w:p>
          <w:p w14:paraId="5CEE05ED" w14:textId="77777777" w:rsidR="00073DC5" w:rsidRPr="00916BBE" w:rsidRDefault="00073DC5" w:rsidP="00073DC5">
            <w:pPr>
              <w:shd w:val="clear" w:color="auto" w:fill="FFFFFF"/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  <w:tr w:rsidR="00073DC5" w:rsidRPr="00916BBE" w14:paraId="5C4834DF" w14:textId="77777777" w:rsidTr="00710B56">
        <w:trPr>
          <w:jc w:val="center"/>
        </w:trPr>
        <w:tc>
          <w:tcPr>
            <w:tcW w:w="683" w:type="dxa"/>
          </w:tcPr>
          <w:p w14:paraId="15A1F92C" w14:textId="77777777" w:rsidR="00073DC5" w:rsidRPr="00916BBE" w:rsidRDefault="00073DC5" w:rsidP="00073DC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8083" w:type="dxa"/>
          </w:tcPr>
          <w:p w14:paraId="01E0CA81" w14:textId="77777777" w:rsidR="00073DC5" w:rsidRPr="00916BBE" w:rsidRDefault="00073DC5" w:rsidP="00073DC5">
            <w:pPr>
              <w:shd w:val="clear" w:color="auto" w:fill="FFFFFF"/>
              <w:jc w:val="both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 xml:space="preserve">Justin Z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Amarin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,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Sayel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 H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Alzraikat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, Haya H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Suradi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, Rand Y Omari, Afnan N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Ghafel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, </w:t>
            </w:r>
            <w:r w:rsidRPr="00916BBE"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  <w:t>Darwish H Badran</w:t>
            </w:r>
            <w:r w:rsidRPr="00916BBE">
              <w:rPr>
                <w:rFonts w:asciiTheme="majorBidi" w:hAnsiTheme="majorBidi" w:cstheme="majorBidi"/>
                <w:szCs w:val="24"/>
              </w:rPr>
              <w:t xml:space="preserve">, Osama A Samara (2019). </w:t>
            </w:r>
            <w:hyperlink r:id="rId36" w:history="1">
              <w:r w:rsidRPr="00916BBE">
                <w:rPr>
                  <w:rFonts w:asciiTheme="majorBidi" w:hAnsiTheme="majorBidi" w:cstheme="majorBidi"/>
                  <w:szCs w:val="24"/>
                </w:rPr>
                <w:t xml:space="preserve">interrater and </w:t>
              </w:r>
              <w:proofErr w:type="spellStart"/>
              <w:r w:rsidRPr="00916BBE">
                <w:rPr>
                  <w:rFonts w:asciiTheme="majorBidi" w:hAnsiTheme="majorBidi" w:cstheme="majorBidi"/>
                  <w:szCs w:val="24"/>
                </w:rPr>
                <w:t>intrarater</w:t>
              </w:r>
              <w:proofErr w:type="spellEnd"/>
              <w:r w:rsidRPr="00916BBE">
                <w:rPr>
                  <w:rFonts w:asciiTheme="majorBidi" w:hAnsiTheme="majorBidi" w:cstheme="majorBidi"/>
                  <w:szCs w:val="24"/>
                </w:rPr>
                <w:t xml:space="preserve"> agreement and reliability of ratings made using the Zaidi–</w:t>
              </w:r>
              <w:proofErr w:type="spellStart"/>
              <w:r w:rsidRPr="00916BBE">
                <w:rPr>
                  <w:rFonts w:asciiTheme="majorBidi" w:hAnsiTheme="majorBidi" w:cstheme="majorBidi"/>
                  <w:szCs w:val="24"/>
                </w:rPr>
                <w:t>Dayal</w:t>
              </w:r>
              <w:proofErr w:type="spellEnd"/>
              <w:r w:rsidRPr="00916BBE">
                <w:rPr>
                  <w:rFonts w:asciiTheme="majorBidi" w:hAnsiTheme="majorBidi" w:cstheme="majorBidi"/>
                  <w:szCs w:val="24"/>
                </w:rPr>
                <w:t xml:space="preserve"> and Richards–</w:t>
              </w:r>
              <w:proofErr w:type="spellStart"/>
              <w:r w:rsidRPr="00916BBE">
                <w:rPr>
                  <w:rFonts w:asciiTheme="majorBidi" w:hAnsiTheme="majorBidi" w:cstheme="majorBidi"/>
                  <w:szCs w:val="24"/>
                </w:rPr>
                <w:t>Jabbour</w:t>
              </w:r>
              <w:proofErr w:type="spellEnd"/>
              <w:r w:rsidRPr="00916BBE">
                <w:rPr>
                  <w:rFonts w:asciiTheme="majorBidi" w:hAnsiTheme="majorBidi" w:cstheme="majorBidi"/>
                  <w:szCs w:val="24"/>
                </w:rPr>
                <w:t xml:space="preserve"> scales for the shape of the foramen magnum</w:t>
              </w:r>
            </w:hyperlink>
            <w:r w:rsidRPr="00916BBE">
              <w:rPr>
                <w:rFonts w:asciiTheme="majorBidi" w:hAnsiTheme="majorBidi" w:cstheme="majorBidi"/>
                <w:szCs w:val="24"/>
              </w:rPr>
              <w:t>. Scientific Reports; 9(1): 1-6.</w:t>
            </w:r>
          </w:p>
          <w:p w14:paraId="27C56F36" w14:textId="77777777" w:rsidR="00073DC5" w:rsidRPr="00916BBE" w:rsidRDefault="00073DC5" w:rsidP="00073DC5">
            <w:pPr>
              <w:shd w:val="clear" w:color="auto" w:fill="FFFFFF"/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  <w:tr w:rsidR="00073DC5" w:rsidRPr="00916BBE" w14:paraId="5DD476CA" w14:textId="77777777" w:rsidTr="00710B56">
        <w:trPr>
          <w:jc w:val="center"/>
        </w:trPr>
        <w:tc>
          <w:tcPr>
            <w:tcW w:w="683" w:type="dxa"/>
          </w:tcPr>
          <w:p w14:paraId="59214014" w14:textId="77777777" w:rsidR="00073DC5" w:rsidRPr="00916BBE" w:rsidRDefault="00073DC5" w:rsidP="00073DC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8083" w:type="dxa"/>
          </w:tcPr>
          <w:p w14:paraId="6BA41CC6" w14:textId="77777777" w:rsidR="00073DC5" w:rsidRPr="00916BBE" w:rsidRDefault="00073DC5" w:rsidP="00073DC5">
            <w:pPr>
              <w:shd w:val="clear" w:color="auto" w:fill="FFFFFF"/>
              <w:jc w:val="both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Raed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Tayyem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, Haitham Qandeel,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Ghaith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Qsous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, Jehad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Fataftah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, </w:t>
            </w:r>
            <w:r w:rsidRPr="00916BBE"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  <w:t>Darwish Badran</w:t>
            </w:r>
            <w:r w:rsidRPr="00916BBE">
              <w:rPr>
                <w:rFonts w:asciiTheme="majorBidi" w:hAnsiTheme="majorBidi" w:cstheme="majorBidi"/>
                <w:szCs w:val="24"/>
              </w:rPr>
              <w:t xml:space="preserve">, Kamal Bani Hani (2019). </w:t>
            </w:r>
            <w:hyperlink r:id="rId37" w:history="1">
              <w:r w:rsidRPr="00916BBE">
                <w:rPr>
                  <w:rFonts w:asciiTheme="majorBidi" w:hAnsiTheme="majorBidi" w:cstheme="majorBidi"/>
                  <w:szCs w:val="24"/>
                </w:rPr>
                <w:t>Medical Students' vs. Consultant Surgeons' View of Anatomy Knowledge</w:t>
              </w:r>
            </w:hyperlink>
            <w:r w:rsidRPr="00916BBE">
              <w:rPr>
                <w:rFonts w:asciiTheme="majorBidi" w:hAnsiTheme="majorBidi" w:cstheme="majorBidi"/>
                <w:szCs w:val="24"/>
              </w:rPr>
              <w:t xml:space="preserve">. International Journal of Morphology; 37(4): 1475-1479. </w:t>
            </w:r>
          </w:p>
          <w:p w14:paraId="11F0CC26" w14:textId="77777777" w:rsidR="00073DC5" w:rsidRPr="00916BBE" w:rsidRDefault="00073DC5" w:rsidP="00073DC5">
            <w:pPr>
              <w:shd w:val="clear" w:color="auto" w:fill="FFFFFF"/>
              <w:jc w:val="both"/>
              <w:rPr>
                <w:rFonts w:asciiTheme="majorBidi" w:hAnsiTheme="majorBidi" w:cstheme="majorBidi"/>
                <w:color w:val="222222"/>
                <w:szCs w:val="24"/>
              </w:rPr>
            </w:pPr>
          </w:p>
        </w:tc>
      </w:tr>
      <w:tr w:rsidR="00073DC5" w:rsidRPr="00916BBE" w14:paraId="27E00AD2" w14:textId="77777777" w:rsidTr="00710B56">
        <w:trPr>
          <w:jc w:val="center"/>
        </w:trPr>
        <w:tc>
          <w:tcPr>
            <w:tcW w:w="683" w:type="dxa"/>
          </w:tcPr>
          <w:p w14:paraId="3ADE0AEF" w14:textId="77777777" w:rsidR="00073DC5" w:rsidRPr="00916BBE" w:rsidRDefault="00073DC5" w:rsidP="00073DC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8083" w:type="dxa"/>
          </w:tcPr>
          <w:p w14:paraId="73564DB6" w14:textId="77777777" w:rsidR="00073DC5" w:rsidRPr="00916BBE" w:rsidRDefault="00073DC5" w:rsidP="00073DC5">
            <w:pPr>
              <w:shd w:val="clear" w:color="auto" w:fill="FFFFFF"/>
              <w:jc w:val="both"/>
              <w:rPr>
                <w:rFonts w:asciiTheme="majorBidi" w:hAnsiTheme="majorBidi" w:cstheme="majorBidi"/>
                <w:color w:val="222222"/>
                <w:szCs w:val="24"/>
              </w:rPr>
            </w:pPr>
            <w:proofErr w:type="spellStart"/>
            <w:r w:rsidRPr="00916BBE">
              <w:rPr>
                <w:rFonts w:asciiTheme="majorBidi" w:hAnsiTheme="majorBidi" w:cstheme="majorBidi"/>
                <w:color w:val="222222"/>
                <w:szCs w:val="24"/>
              </w:rPr>
              <w:t>Raed</w:t>
            </w:r>
            <w:proofErr w:type="spellEnd"/>
            <w:r w:rsidRPr="00916BBE">
              <w:rPr>
                <w:rFonts w:asciiTheme="majorBidi" w:hAnsiTheme="majorBidi" w:cstheme="majorBidi"/>
                <w:color w:val="222222"/>
                <w:szCs w:val="24"/>
              </w:rPr>
              <w:t xml:space="preserve"> </w:t>
            </w:r>
            <w:proofErr w:type="spellStart"/>
            <w:r w:rsidRPr="00916BBE">
              <w:rPr>
                <w:rFonts w:asciiTheme="majorBidi" w:hAnsiTheme="majorBidi" w:cstheme="majorBidi"/>
                <w:color w:val="222222"/>
                <w:szCs w:val="24"/>
              </w:rPr>
              <w:t>Tayyem</w:t>
            </w:r>
            <w:proofErr w:type="spellEnd"/>
            <w:r w:rsidRPr="00916BBE">
              <w:rPr>
                <w:rFonts w:asciiTheme="majorBidi" w:hAnsiTheme="majorBidi" w:cstheme="majorBidi"/>
                <w:color w:val="222222"/>
                <w:szCs w:val="24"/>
              </w:rPr>
              <w:t xml:space="preserve">, Haitham Qandeel, </w:t>
            </w:r>
            <w:proofErr w:type="spellStart"/>
            <w:r w:rsidRPr="00916BBE">
              <w:rPr>
                <w:rFonts w:asciiTheme="majorBidi" w:hAnsiTheme="majorBidi" w:cstheme="majorBidi"/>
                <w:color w:val="222222"/>
                <w:szCs w:val="24"/>
              </w:rPr>
              <w:t>Ghaith</w:t>
            </w:r>
            <w:proofErr w:type="spellEnd"/>
            <w:r w:rsidRPr="00916BBE">
              <w:rPr>
                <w:rFonts w:asciiTheme="majorBidi" w:hAnsiTheme="majorBidi" w:cstheme="majorBidi"/>
                <w:color w:val="222222"/>
                <w:szCs w:val="24"/>
              </w:rPr>
              <w:t xml:space="preserve"> </w:t>
            </w:r>
            <w:proofErr w:type="spellStart"/>
            <w:r w:rsidRPr="00916BBE">
              <w:rPr>
                <w:rFonts w:asciiTheme="majorBidi" w:hAnsiTheme="majorBidi" w:cstheme="majorBidi"/>
                <w:color w:val="222222"/>
                <w:szCs w:val="24"/>
              </w:rPr>
              <w:t>Qsous</w:t>
            </w:r>
            <w:proofErr w:type="spellEnd"/>
            <w:r w:rsidRPr="00916BBE">
              <w:rPr>
                <w:rFonts w:asciiTheme="majorBidi" w:hAnsiTheme="majorBidi" w:cstheme="majorBidi"/>
                <w:color w:val="222222"/>
                <w:szCs w:val="24"/>
              </w:rPr>
              <w:t xml:space="preserve">, </w:t>
            </w:r>
            <w:r w:rsidRPr="00916BBE">
              <w:rPr>
                <w:rFonts w:asciiTheme="majorBidi" w:hAnsiTheme="majorBidi" w:cstheme="majorBidi"/>
                <w:b/>
                <w:bCs/>
                <w:color w:val="222222"/>
                <w:szCs w:val="24"/>
                <w:u w:val="single"/>
              </w:rPr>
              <w:t>Darwish Badran</w:t>
            </w:r>
            <w:r w:rsidRPr="00916BBE">
              <w:rPr>
                <w:rFonts w:asciiTheme="majorBidi" w:hAnsiTheme="majorBidi" w:cstheme="majorBidi"/>
                <w:color w:val="222222"/>
                <w:szCs w:val="24"/>
              </w:rPr>
              <w:t>, and Kamal Bani-Hani (2019). Medical Students Perception of Current Undergraduate Anatomy Teaching. International Journal of Morphology; 37(3): 825-829.</w:t>
            </w:r>
          </w:p>
          <w:p w14:paraId="50F0259E" w14:textId="77777777" w:rsidR="00073DC5" w:rsidRPr="00916BBE" w:rsidRDefault="00073DC5" w:rsidP="00073DC5">
            <w:pPr>
              <w:shd w:val="clear" w:color="auto" w:fill="FFFFFF"/>
              <w:jc w:val="both"/>
              <w:rPr>
                <w:rFonts w:asciiTheme="majorBidi" w:hAnsiTheme="majorBidi" w:cstheme="majorBidi"/>
                <w:color w:val="222222"/>
                <w:szCs w:val="24"/>
              </w:rPr>
            </w:pPr>
          </w:p>
        </w:tc>
      </w:tr>
      <w:tr w:rsidR="00073DC5" w:rsidRPr="00916BBE" w14:paraId="1B886247" w14:textId="77777777" w:rsidTr="00710B56">
        <w:trPr>
          <w:jc w:val="center"/>
        </w:trPr>
        <w:tc>
          <w:tcPr>
            <w:tcW w:w="683" w:type="dxa"/>
          </w:tcPr>
          <w:p w14:paraId="590BEDC2" w14:textId="77777777" w:rsidR="00073DC5" w:rsidRPr="00916BBE" w:rsidRDefault="00073DC5" w:rsidP="00073DC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8083" w:type="dxa"/>
          </w:tcPr>
          <w:p w14:paraId="39AD12A7" w14:textId="77777777" w:rsidR="00073DC5" w:rsidRDefault="00073DC5" w:rsidP="00073DC5">
            <w:pPr>
              <w:shd w:val="clear" w:color="auto" w:fill="FFFFFF"/>
              <w:jc w:val="both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color w:val="222222"/>
                <w:szCs w:val="24"/>
              </w:rPr>
              <w:t xml:space="preserve">Islam </w:t>
            </w:r>
            <w:proofErr w:type="spellStart"/>
            <w:r w:rsidRPr="00916BBE">
              <w:rPr>
                <w:rFonts w:asciiTheme="majorBidi" w:hAnsiTheme="majorBidi" w:cstheme="majorBidi"/>
                <w:color w:val="222222"/>
                <w:szCs w:val="24"/>
              </w:rPr>
              <w:t>Tarawneh</w:t>
            </w:r>
            <w:proofErr w:type="spellEnd"/>
            <w:r w:rsidRPr="00916BBE">
              <w:rPr>
                <w:rFonts w:asciiTheme="majorBidi" w:hAnsiTheme="majorBidi" w:cstheme="majorBidi"/>
                <w:color w:val="222222"/>
                <w:szCs w:val="24"/>
              </w:rPr>
              <w:t xml:space="preserve">, Amjad Shatarat, Maisa </w:t>
            </w:r>
            <w:proofErr w:type="spellStart"/>
            <w:r w:rsidRPr="00916BBE">
              <w:rPr>
                <w:rFonts w:asciiTheme="majorBidi" w:hAnsiTheme="majorBidi" w:cstheme="majorBidi"/>
                <w:color w:val="222222"/>
                <w:szCs w:val="24"/>
              </w:rPr>
              <w:t>Alqadah</w:t>
            </w:r>
            <w:proofErr w:type="spellEnd"/>
            <w:r w:rsidRPr="00916BBE">
              <w:rPr>
                <w:rFonts w:asciiTheme="majorBidi" w:hAnsiTheme="majorBidi" w:cstheme="majorBidi"/>
                <w:color w:val="222222"/>
                <w:szCs w:val="24"/>
              </w:rPr>
              <w:t xml:space="preserve">, </w:t>
            </w:r>
            <w:r w:rsidRPr="00916BBE">
              <w:rPr>
                <w:rFonts w:asciiTheme="majorBidi" w:hAnsiTheme="majorBidi" w:cstheme="majorBidi"/>
                <w:b/>
                <w:bCs/>
                <w:color w:val="222222"/>
                <w:szCs w:val="24"/>
                <w:u w:val="single"/>
              </w:rPr>
              <w:t>Darwish Badran</w:t>
            </w:r>
            <w:r w:rsidRPr="00916BBE">
              <w:rPr>
                <w:rFonts w:asciiTheme="majorBidi" w:hAnsiTheme="majorBidi" w:cstheme="majorBidi"/>
                <w:color w:val="222222"/>
                <w:szCs w:val="24"/>
              </w:rPr>
              <w:t xml:space="preserve">, </w:t>
            </w:r>
            <w:proofErr w:type="spellStart"/>
            <w:r w:rsidRPr="00916BBE">
              <w:rPr>
                <w:rFonts w:asciiTheme="majorBidi" w:hAnsiTheme="majorBidi" w:cstheme="majorBidi"/>
                <w:color w:val="222222"/>
                <w:szCs w:val="24"/>
              </w:rPr>
              <w:t>Maha</w:t>
            </w:r>
            <w:proofErr w:type="spellEnd"/>
            <w:r w:rsidRPr="00916BBE">
              <w:rPr>
                <w:rFonts w:asciiTheme="majorBidi" w:hAnsiTheme="majorBidi" w:cstheme="majorBidi"/>
                <w:color w:val="222222"/>
                <w:szCs w:val="24"/>
              </w:rPr>
              <w:t xml:space="preserve"> </w:t>
            </w:r>
            <w:proofErr w:type="spellStart"/>
            <w:r w:rsidRPr="00916BBE">
              <w:rPr>
                <w:rFonts w:asciiTheme="majorBidi" w:hAnsiTheme="majorBidi" w:cstheme="majorBidi"/>
                <w:color w:val="222222"/>
                <w:szCs w:val="24"/>
              </w:rPr>
              <w:t>Elbeltagy</w:t>
            </w:r>
            <w:proofErr w:type="spellEnd"/>
            <w:r w:rsidRPr="00916BBE">
              <w:rPr>
                <w:rFonts w:asciiTheme="majorBidi" w:hAnsiTheme="majorBidi" w:cstheme="majorBidi"/>
                <w:color w:val="222222"/>
                <w:szCs w:val="24"/>
              </w:rPr>
              <w:t xml:space="preserve"> (2019). Spasmolytic Effects of Salvia Triloba Leaves Extract on Smooth Muscles of duodenum in Rats. Studies on Ethno-Medicine;</w:t>
            </w:r>
            <w:r w:rsidRPr="00916BBE">
              <w:rPr>
                <w:rFonts w:asciiTheme="majorBidi" w:hAnsiTheme="majorBidi" w:cstheme="majorBidi"/>
                <w:szCs w:val="24"/>
              </w:rPr>
              <w:t xml:space="preserve"> 13(3): 169-174.</w:t>
            </w:r>
          </w:p>
          <w:p w14:paraId="3FB16F14" w14:textId="77777777" w:rsidR="00073DC5" w:rsidRPr="00916BBE" w:rsidRDefault="00073DC5" w:rsidP="00073DC5">
            <w:pPr>
              <w:shd w:val="clear" w:color="auto" w:fill="FFFFFF"/>
              <w:jc w:val="both"/>
              <w:rPr>
                <w:rFonts w:asciiTheme="majorBidi" w:hAnsiTheme="majorBidi" w:cstheme="majorBidi"/>
                <w:color w:val="222222"/>
                <w:sz w:val="12"/>
                <w:szCs w:val="12"/>
              </w:rPr>
            </w:pPr>
            <w:r w:rsidRPr="00916BBE">
              <w:rPr>
                <w:rFonts w:asciiTheme="majorBidi" w:hAnsiTheme="majorBidi" w:cstheme="majorBidi"/>
                <w:color w:val="231F20"/>
                <w:spacing w:val="25"/>
                <w:szCs w:val="24"/>
                <w:shd w:val="clear" w:color="auto" w:fill="FFFFFF"/>
              </w:rPr>
              <w:t>DOI: 10.31901/24566772.2019/13.03.588</w:t>
            </w:r>
          </w:p>
          <w:p w14:paraId="69B6755B" w14:textId="77777777" w:rsidR="00073DC5" w:rsidRDefault="00073DC5" w:rsidP="00073DC5">
            <w:pPr>
              <w:shd w:val="clear" w:color="auto" w:fill="FFFFFF"/>
              <w:jc w:val="both"/>
              <w:rPr>
                <w:rFonts w:asciiTheme="majorBidi" w:hAnsiTheme="majorBidi" w:cstheme="majorBidi"/>
                <w:color w:val="222222"/>
                <w:szCs w:val="24"/>
              </w:rPr>
            </w:pPr>
          </w:p>
          <w:p w14:paraId="14FF2703" w14:textId="37E5107E" w:rsidR="00510D1E" w:rsidRPr="00916BBE" w:rsidRDefault="00510D1E" w:rsidP="00073DC5">
            <w:pPr>
              <w:shd w:val="clear" w:color="auto" w:fill="FFFFFF"/>
              <w:jc w:val="both"/>
              <w:rPr>
                <w:rFonts w:asciiTheme="majorBidi" w:hAnsiTheme="majorBidi" w:cstheme="majorBidi"/>
                <w:color w:val="222222"/>
                <w:szCs w:val="24"/>
              </w:rPr>
            </w:pPr>
          </w:p>
        </w:tc>
      </w:tr>
      <w:tr w:rsidR="00073DC5" w:rsidRPr="00916BBE" w14:paraId="4C2BD85D" w14:textId="77777777" w:rsidTr="00710B56">
        <w:trPr>
          <w:jc w:val="center"/>
        </w:trPr>
        <w:tc>
          <w:tcPr>
            <w:tcW w:w="683" w:type="dxa"/>
          </w:tcPr>
          <w:p w14:paraId="5A2EFC82" w14:textId="77777777" w:rsidR="00073DC5" w:rsidRPr="00916BBE" w:rsidRDefault="00073DC5" w:rsidP="00073DC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8083" w:type="dxa"/>
          </w:tcPr>
          <w:p w14:paraId="5799E257" w14:textId="77777777" w:rsidR="00073DC5" w:rsidRPr="00916BBE" w:rsidRDefault="00073DC5" w:rsidP="00073DC5">
            <w:pPr>
              <w:shd w:val="clear" w:color="auto" w:fill="FFFFFF"/>
              <w:jc w:val="both"/>
              <w:rPr>
                <w:rFonts w:asciiTheme="majorBidi" w:hAnsiTheme="majorBidi" w:cstheme="majorBidi"/>
                <w:color w:val="222222"/>
                <w:szCs w:val="24"/>
              </w:rPr>
            </w:pPr>
            <w:r w:rsidRPr="00916BBE">
              <w:rPr>
                <w:rFonts w:asciiTheme="majorBidi" w:hAnsiTheme="majorBidi" w:cstheme="majorBidi"/>
                <w:color w:val="222222"/>
                <w:szCs w:val="24"/>
              </w:rPr>
              <w:t xml:space="preserve">Abdelkader </w:t>
            </w:r>
            <w:proofErr w:type="spellStart"/>
            <w:r w:rsidRPr="00916BBE">
              <w:rPr>
                <w:rFonts w:asciiTheme="majorBidi" w:hAnsiTheme="majorBidi" w:cstheme="majorBidi"/>
                <w:color w:val="222222"/>
                <w:szCs w:val="24"/>
              </w:rPr>
              <w:t>Battah</w:t>
            </w:r>
            <w:proofErr w:type="spellEnd"/>
            <w:r w:rsidRPr="00916BBE">
              <w:rPr>
                <w:rFonts w:asciiTheme="majorBidi" w:hAnsiTheme="majorBidi" w:cstheme="majorBidi"/>
                <w:color w:val="222222"/>
                <w:szCs w:val="24"/>
              </w:rPr>
              <w:t xml:space="preserve"> Ziad Shraideh, </w:t>
            </w:r>
            <w:r w:rsidRPr="00916BBE">
              <w:rPr>
                <w:rFonts w:asciiTheme="majorBidi" w:hAnsiTheme="majorBidi" w:cstheme="majorBidi"/>
                <w:b/>
                <w:bCs/>
                <w:color w:val="222222"/>
                <w:szCs w:val="24"/>
                <w:u w:val="single"/>
              </w:rPr>
              <w:t>Darwish Badran</w:t>
            </w:r>
            <w:r w:rsidRPr="00916BBE">
              <w:rPr>
                <w:rFonts w:asciiTheme="majorBidi" w:hAnsiTheme="majorBidi" w:cstheme="majorBidi"/>
                <w:color w:val="222222"/>
                <w:szCs w:val="24"/>
              </w:rPr>
              <w:t xml:space="preserve">, </w:t>
            </w:r>
            <w:proofErr w:type="spellStart"/>
            <w:r w:rsidRPr="00916BBE">
              <w:rPr>
                <w:rFonts w:asciiTheme="majorBidi" w:hAnsiTheme="majorBidi" w:cstheme="majorBidi"/>
                <w:color w:val="222222"/>
                <w:szCs w:val="24"/>
              </w:rPr>
              <w:t>Abdelrahim</w:t>
            </w:r>
            <w:proofErr w:type="spellEnd"/>
            <w:r w:rsidRPr="00916BBE">
              <w:rPr>
                <w:rFonts w:asciiTheme="majorBidi" w:hAnsiTheme="majorBidi" w:cstheme="majorBidi"/>
                <w:color w:val="222222"/>
                <w:szCs w:val="24"/>
              </w:rPr>
              <w:t xml:space="preserve"> </w:t>
            </w:r>
            <w:proofErr w:type="spellStart"/>
            <w:r w:rsidRPr="00916BBE">
              <w:rPr>
                <w:rFonts w:asciiTheme="majorBidi" w:hAnsiTheme="majorBidi" w:cstheme="majorBidi"/>
                <w:color w:val="222222"/>
                <w:szCs w:val="24"/>
              </w:rPr>
              <w:t>Hunaiti</w:t>
            </w:r>
            <w:proofErr w:type="spellEnd"/>
            <w:r w:rsidRPr="00916BBE">
              <w:rPr>
                <w:rFonts w:asciiTheme="majorBidi" w:hAnsiTheme="majorBidi" w:cstheme="majorBidi"/>
                <w:color w:val="222222"/>
                <w:szCs w:val="24"/>
              </w:rPr>
              <w:t xml:space="preserve"> (2019). Delta-</w:t>
            </w:r>
            <w:proofErr w:type="spellStart"/>
            <w:r w:rsidRPr="00916BBE">
              <w:rPr>
                <w:rFonts w:asciiTheme="majorBidi" w:hAnsiTheme="majorBidi" w:cstheme="majorBidi"/>
                <w:color w:val="222222"/>
                <w:szCs w:val="24"/>
              </w:rPr>
              <w:t>Aminolevulinic</w:t>
            </w:r>
            <w:proofErr w:type="spellEnd"/>
            <w:r w:rsidRPr="00916BBE">
              <w:rPr>
                <w:rFonts w:asciiTheme="majorBidi" w:hAnsiTheme="majorBidi" w:cstheme="majorBidi"/>
                <w:color w:val="222222"/>
                <w:szCs w:val="24"/>
              </w:rPr>
              <w:t xml:space="preserve"> Acid Dehydratase Inhibition and RBC Abnormalities in Relation to Blood Lead among Selected Jordanian Workers. Jordan Journal of Biological Sciences. 12(2):</w:t>
            </w:r>
          </w:p>
          <w:p w14:paraId="458CF8A6" w14:textId="77777777" w:rsidR="00073DC5" w:rsidRPr="00916BBE" w:rsidRDefault="00073DC5" w:rsidP="00073DC5">
            <w:pPr>
              <w:shd w:val="clear" w:color="auto" w:fill="FFFFFF"/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  <w:tr w:rsidR="00073DC5" w:rsidRPr="00916BBE" w14:paraId="3EE4A6EA" w14:textId="77777777" w:rsidTr="00710B56">
        <w:trPr>
          <w:jc w:val="center"/>
        </w:trPr>
        <w:tc>
          <w:tcPr>
            <w:tcW w:w="683" w:type="dxa"/>
          </w:tcPr>
          <w:p w14:paraId="49183C61" w14:textId="77777777" w:rsidR="00073DC5" w:rsidRPr="00916BBE" w:rsidRDefault="00073DC5" w:rsidP="00073DC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8083" w:type="dxa"/>
          </w:tcPr>
          <w:p w14:paraId="41D131DA" w14:textId="77777777" w:rsidR="00073DC5" w:rsidRPr="000F617B" w:rsidRDefault="0000058F" w:rsidP="00073DC5">
            <w:pPr>
              <w:pStyle w:val="Heading2"/>
              <w:shd w:val="clear" w:color="auto" w:fill="FFFFFF"/>
              <w:spacing w:after="75" w:line="360" w:lineRule="atLeast"/>
              <w:ind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hyperlink r:id="rId38" w:history="1">
              <w:proofErr w:type="spellStart"/>
              <w:r w:rsidR="00073DC5" w:rsidRPr="000F617B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Mouna</w:t>
              </w:r>
              <w:proofErr w:type="spellEnd"/>
              <w:r w:rsidR="00073DC5" w:rsidRPr="000F617B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Al Saad</w:t>
              </w:r>
            </w:hyperlink>
            <w:r w:rsidR="00073DC5" w:rsidRPr="000F617B">
              <w:rPr>
                <w:rFonts w:asciiTheme="majorBidi" w:hAnsiTheme="majorBidi" w:cstheme="majorBidi"/>
                <w:sz w:val="24"/>
                <w:szCs w:val="24"/>
              </w:rPr>
              <w:t>, </w:t>
            </w:r>
            <w:proofErr w:type="spellStart"/>
            <w:r w:rsidR="00073DC5" w:rsidRPr="000F617B">
              <w:fldChar w:fldCharType="begin"/>
            </w:r>
            <w:r w:rsidR="00073DC5" w:rsidRPr="000F617B">
              <w:rPr>
                <w:rFonts w:asciiTheme="majorBidi" w:hAnsiTheme="majorBidi" w:cstheme="majorBidi"/>
                <w:sz w:val="24"/>
                <w:szCs w:val="24"/>
              </w:rPr>
              <w:instrText xml:space="preserve"> HYPERLINK "https://www.hindawi.com/94851360/" </w:instrText>
            </w:r>
            <w:r w:rsidR="00073DC5" w:rsidRPr="000F617B">
              <w:fldChar w:fldCharType="separate"/>
            </w:r>
            <w:r w:rsidR="00073DC5" w:rsidRPr="000F617B"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  <w:u w:val="none"/>
                <w:bdr w:val="none" w:sz="0" w:space="0" w:color="auto" w:frame="1"/>
              </w:rPr>
              <w:t>Dr.Amjad</w:t>
            </w:r>
            <w:proofErr w:type="spellEnd"/>
            <w:r w:rsidR="00073DC5" w:rsidRPr="000F617B"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  <w:u w:val="none"/>
                <w:bdr w:val="none" w:sz="0" w:space="0" w:color="auto" w:frame="1"/>
              </w:rPr>
              <w:t xml:space="preserve"> Shatarat</w:t>
            </w:r>
            <w:r w:rsidR="00073DC5" w:rsidRPr="000F617B"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  <w:u w:val="none"/>
                <w:bdr w:val="none" w:sz="0" w:space="0" w:color="auto" w:frame="1"/>
              </w:rPr>
              <w:fldChar w:fldCharType="end"/>
            </w:r>
            <w:r w:rsidR="00073DC5" w:rsidRPr="000F617B">
              <w:rPr>
                <w:rFonts w:asciiTheme="majorBidi" w:hAnsiTheme="majorBidi" w:cstheme="majorBidi"/>
                <w:sz w:val="24"/>
                <w:szCs w:val="24"/>
              </w:rPr>
              <w:t>, </w:t>
            </w:r>
            <w:hyperlink r:id="rId39" w:history="1">
              <w:r w:rsidR="00073DC5" w:rsidRPr="000F617B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Justin Z. </w:t>
              </w:r>
              <w:proofErr w:type="spellStart"/>
              <w:r w:rsidR="00073DC5" w:rsidRPr="000F617B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Amarin</w:t>
              </w:r>
              <w:proofErr w:type="spellEnd"/>
            </w:hyperlink>
            <w:r w:rsidR="00073DC5" w:rsidRPr="000F617B">
              <w:rPr>
                <w:rFonts w:asciiTheme="majorBidi" w:hAnsiTheme="majorBidi" w:cstheme="majorBidi"/>
                <w:sz w:val="24"/>
                <w:szCs w:val="24"/>
              </w:rPr>
              <w:t>, and </w:t>
            </w:r>
            <w:hyperlink r:id="rId40" w:history="1">
              <w:r w:rsidR="00073DC5" w:rsidRPr="000F617B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bdr w:val="none" w:sz="0" w:space="0" w:color="auto" w:frame="1"/>
                </w:rPr>
                <w:t>Darwish Badran</w:t>
              </w:r>
            </w:hyperlink>
            <w:r w:rsidR="00073DC5" w:rsidRPr="000F617B"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  <w:u w:val="none"/>
                <w:bdr w:val="none" w:sz="0" w:space="0" w:color="auto" w:frame="1"/>
              </w:rPr>
              <w:t xml:space="preserve"> (2018)</w:t>
            </w:r>
            <w:r w:rsidR="00073DC5" w:rsidRPr="000F617B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073DC5" w:rsidRPr="000F61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073DC5" w:rsidRPr="000F617B">
              <w:rPr>
                <w:rFonts w:asciiTheme="majorBidi" w:hAnsiTheme="majorBidi" w:cstheme="majorBidi"/>
                <w:sz w:val="24"/>
                <w:szCs w:val="24"/>
              </w:rPr>
              <w:t>Normative values of peripapillary retinal nerve fiber layer thickness in a Middle Eastern population. Journal of Ophthalmology, Volume 2018: 1-5.</w:t>
            </w:r>
          </w:p>
          <w:p w14:paraId="4F664A41" w14:textId="77777777" w:rsidR="00E86D0F" w:rsidRDefault="00073DC5" w:rsidP="00E17236">
            <w:pPr>
              <w:rPr>
                <w:rStyle w:val="Hyperlink"/>
                <w:rFonts w:asciiTheme="majorBidi" w:hAnsiTheme="majorBidi" w:cstheme="majorBidi"/>
                <w:color w:val="auto"/>
                <w:szCs w:val="24"/>
                <w:shd w:val="clear" w:color="auto" w:fill="FFFFFF"/>
              </w:rPr>
            </w:pPr>
            <w:proofErr w:type="spellStart"/>
            <w:r w:rsidRPr="000F617B">
              <w:rPr>
                <w:rFonts w:asciiTheme="majorBidi" w:hAnsiTheme="majorBidi" w:cstheme="majorBidi"/>
                <w:szCs w:val="24"/>
                <w:shd w:val="clear" w:color="auto" w:fill="FFFFFF"/>
              </w:rPr>
              <w:t>doi</w:t>
            </w:r>
            <w:proofErr w:type="spellEnd"/>
            <w:r w:rsidRPr="000F617B">
              <w:rPr>
                <w:rFonts w:asciiTheme="majorBidi" w:hAnsiTheme="majorBidi" w:cstheme="majorBidi"/>
                <w:szCs w:val="24"/>
                <w:shd w:val="clear" w:color="auto" w:fill="FFFFFF"/>
              </w:rPr>
              <w:t>: </w:t>
            </w:r>
            <w:hyperlink r:id="rId41" w:tgtFrame="pmc_ext" w:history="1">
              <w:r w:rsidRPr="000F617B">
                <w:rPr>
                  <w:rStyle w:val="Hyperlink"/>
                  <w:rFonts w:asciiTheme="majorBidi" w:hAnsiTheme="majorBidi" w:cstheme="majorBidi"/>
                  <w:color w:val="auto"/>
                  <w:szCs w:val="24"/>
                  <w:shd w:val="clear" w:color="auto" w:fill="FFFFFF"/>
                </w:rPr>
                <w:t>10.1155/2018/7238464</w:t>
              </w:r>
            </w:hyperlink>
          </w:p>
          <w:p w14:paraId="74F6E60E" w14:textId="62AAD97C" w:rsidR="008B4274" w:rsidRPr="000F617B" w:rsidRDefault="008B4274" w:rsidP="00E17236">
            <w:pPr>
              <w:rPr>
                <w:rFonts w:asciiTheme="majorBidi" w:hAnsiTheme="majorBidi" w:cstheme="majorBidi"/>
                <w:szCs w:val="24"/>
              </w:rPr>
            </w:pPr>
          </w:p>
        </w:tc>
      </w:tr>
      <w:tr w:rsidR="00073DC5" w:rsidRPr="00916BBE" w14:paraId="5C0413AC" w14:textId="77777777" w:rsidTr="00710B56">
        <w:trPr>
          <w:jc w:val="center"/>
        </w:trPr>
        <w:tc>
          <w:tcPr>
            <w:tcW w:w="683" w:type="dxa"/>
          </w:tcPr>
          <w:p w14:paraId="64E43459" w14:textId="77777777" w:rsidR="00073DC5" w:rsidRPr="00916BBE" w:rsidRDefault="00073DC5" w:rsidP="00073DC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8083" w:type="dxa"/>
          </w:tcPr>
          <w:p w14:paraId="21B93644" w14:textId="77777777" w:rsidR="00073DC5" w:rsidRPr="000F617B" w:rsidRDefault="00073DC5" w:rsidP="00073DC5">
            <w:pPr>
              <w:pStyle w:val="Default"/>
              <w:jc w:val="both"/>
              <w:rPr>
                <w:rFonts w:asciiTheme="majorBidi" w:hAnsiTheme="majorBidi" w:cstheme="majorBidi"/>
                <w:color w:val="auto"/>
              </w:rPr>
            </w:pPr>
            <w:r w:rsidRPr="000F617B">
              <w:rPr>
                <w:rFonts w:asciiTheme="majorBidi" w:hAnsiTheme="majorBidi" w:cstheme="majorBidi"/>
                <w:color w:val="auto"/>
              </w:rPr>
              <w:t xml:space="preserve">Ziad Shraideh, </w:t>
            </w:r>
            <w:r w:rsidRPr="000F617B">
              <w:rPr>
                <w:rFonts w:asciiTheme="majorBidi" w:hAnsiTheme="majorBidi" w:cstheme="majorBidi"/>
                <w:b/>
                <w:bCs/>
                <w:color w:val="auto"/>
                <w:u w:val="single"/>
              </w:rPr>
              <w:t>Darwish Badran</w:t>
            </w:r>
            <w:r w:rsidRPr="000F617B">
              <w:rPr>
                <w:rFonts w:asciiTheme="majorBidi" w:hAnsiTheme="majorBidi" w:cstheme="majorBidi"/>
                <w:color w:val="auto"/>
              </w:rPr>
              <w:t xml:space="preserve">, </w:t>
            </w:r>
            <w:proofErr w:type="spellStart"/>
            <w:r w:rsidRPr="000F617B">
              <w:rPr>
                <w:rFonts w:asciiTheme="majorBidi" w:hAnsiTheme="majorBidi" w:cstheme="majorBidi"/>
                <w:color w:val="auto"/>
              </w:rPr>
              <w:t>Abdelrahim</w:t>
            </w:r>
            <w:proofErr w:type="spellEnd"/>
            <w:r w:rsidRPr="000F617B">
              <w:rPr>
                <w:rFonts w:asciiTheme="majorBidi" w:hAnsiTheme="majorBidi" w:cstheme="majorBidi"/>
                <w:color w:val="auto"/>
              </w:rPr>
              <w:t xml:space="preserve"> </w:t>
            </w:r>
            <w:proofErr w:type="spellStart"/>
            <w:r w:rsidRPr="000F617B">
              <w:rPr>
                <w:rFonts w:asciiTheme="majorBidi" w:hAnsiTheme="majorBidi" w:cstheme="majorBidi"/>
                <w:color w:val="auto"/>
              </w:rPr>
              <w:t>Hunaiti</w:t>
            </w:r>
            <w:proofErr w:type="spellEnd"/>
            <w:r w:rsidRPr="000F617B">
              <w:rPr>
                <w:rFonts w:asciiTheme="majorBidi" w:hAnsiTheme="majorBidi" w:cstheme="majorBidi"/>
                <w:color w:val="auto"/>
              </w:rPr>
              <w:t xml:space="preserve"> and Abdelkader </w:t>
            </w:r>
            <w:proofErr w:type="spellStart"/>
            <w:r w:rsidRPr="000F617B">
              <w:rPr>
                <w:rFonts w:asciiTheme="majorBidi" w:hAnsiTheme="majorBidi" w:cstheme="majorBidi"/>
                <w:color w:val="auto"/>
              </w:rPr>
              <w:t>Battah</w:t>
            </w:r>
            <w:proofErr w:type="spellEnd"/>
            <w:r w:rsidRPr="000F617B">
              <w:rPr>
                <w:rFonts w:asciiTheme="majorBidi" w:hAnsiTheme="majorBidi" w:cstheme="majorBidi"/>
                <w:color w:val="auto"/>
              </w:rPr>
              <w:t xml:space="preserve"> (2018). Association Between Occupational Lead Exposure and Plasma levels of Selected Oxidative Stress Parameters in Jordanian Automobile Workers.  International Journal of Occupational Medicine and Environmental Health;31(4): 1-9. </w:t>
            </w:r>
            <w:hyperlink r:id="rId42" w:history="1">
              <w:r w:rsidRPr="000F617B">
                <w:rPr>
                  <w:rStyle w:val="Hyperlink"/>
                  <w:rFonts w:asciiTheme="majorBidi" w:hAnsiTheme="majorBidi" w:cstheme="majorBidi"/>
                  <w:color w:val="auto"/>
                </w:rPr>
                <w:t>https://doi.org/10.13075/ijomeh.1896.01243</w:t>
              </w:r>
            </w:hyperlink>
            <w:r w:rsidRPr="000F617B">
              <w:rPr>
                <w:rFonts w:asciiTheme="majorBidi" w:hAnsiTheme="majorBidi" w:cstheme="majorBidi"/>
                <w:color w:val="auto"/>
              </w:rPr>
              <w:t xml:space="preserve"> </w:t>
            </w:r>
          </w:p>
          <w:p w14:paraId="596392D0" w14:textId="77777777" w:rsidR="00073DC5" w:rsidRPr="000F617B" w:rsidRDefault="00073DC5" w:rsidP="00073DC5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  <w:tr w:rsidR="00073DC5" w:rsidRPr="00916BBE" w14:paraId="240746D3" w14:textId="77777777" w:rsidTr="00710B56">
        <w:trPr>
          <w:jc w:val="center"/>
        </w:trPr>
        <w:tc>
          <w:tcPr>
            <w:tcW w:w="683" w:type="dxa"/>
          </w:tcPr>
          <w:p w14:paraId="23738CB8" w14:textId="77777777" w:rsidR="00073DC5" w:rsidRPr="00916BBE" w:rsidRDefault="00073DC5" w:rsidP="00073DC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8083" w:type="dxa"/>
          </w:tcPr>
          <w:p w14:paraId="22EA4384" w14:textId="77777777" w:rsidR="00073DC5" w:rsidRPr="000F617B" w:rsidRDefault="00073DC5" w:rsidP="00073DC5">
            <w:pPr>
              <w:shd w:val="clear" w:color="auto" w:fill="FFFFFF"/>
              <w:bidi/>
              <w:jc w:val="both"/>
              <w:rPr>
                <w:rFonts w:asciiTheme="majorBidi" w:hAnsiTheme="majorBidi" w:cstheme="majorBidi"/>
                <w:szCs w:val="24"/>
                <w:rtl/>
              </w:rPr>
            </w:pPr>
            <w:r w:rsidRPr="000F617B">
              <w:rPr>
                <w:rFonts w:asciiTheme="majorBidi" w:hAnsiTheme="majorBidi" w:cstheme="majorBidi"/>
                <w:szCs w:val="24"/>
                <w:rtl/>
              </w:rPr>
              <w:t xml:space="preserve">طلال الزعبي؛ </w:t>
            </w:r>
            <w:r w:rsidRPr="000F617B">
              <w:rPr>
                <w:rFonts w:asciiTheme="majorBidi" w:hAnsiTheme="majorBidi" w:cstheme="majorBidi"/>
                <w:b/>
                <w:bCs/>
                <w:szCs w:val="24"/>
                <w:u w:val="single"/>
                <w:rtl/>
              </w:rPr>
              <w:t>درويش بدران</w:t>
            </w:r>
            <w:r w:rsidRPr="000F617B">
              <w:rPr>
                <w:rFonts w:asciiTheme="majorBidi" w:hAnsiTheme="majorBidi" w:cstheme="majorBidi"/>
                <w:szCs w:val="24"/>
                <w:rtl/>
              </w:rPr>
              <w:t>؛ أشرف كنعان(2018)</w:t>
            </w:r>
            <w:r w:rsidRPr="000F617B">
              <w:rPr>
                <w:rFonts w:asciiTheme="majorBidi" w:hAnsiTheme="majorBidi" w:cstheme="majorBidi"/>
                <w:szCs w:val="24"/>
              </w:rPr>
              <w:t>.</w:t>
            </w:r>
            <w:r w:rsidRPr="000F617B">
              <w:rPr>
                <w:rFonts w:asciiTheme="majorBidi" w:hAnsiTheme="majorBidi" w:cstheme="majorBidi"/>
                <w:szCs w:val="24"/>
                <w:rtl/>
              </w:rPr>
              <w:t xml:space="preserve"> مستوى فهم طلبة كليات الطب، والعلوم الطبية التطبيقية، والصيدلة، والتمريض، والعلوم، لقضايا التكنولوجيا الحيوية الجدلية في الجامعات الأردنية الرسمية مجلة الزرقاء للبحوث والدراسات الإنسانية؛ 18(3): 404-415.</w:t>
            </w:r>
          </w:p>
          <w:p w14:paraId="102CDC2C" w14:textId="77777777" w:rsidR="00073DC5" w:rsidRPr="000F617B" w:rsidRDefault="00073DC5" w:rsidP="00073DC5">
            <w:pPr>
              <w:shd w:val="clear" w:color="auto" w:fill="FFFFFF"/>
              <w:bidi/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  <w:tr w:rsidR="00073DC5" w:rsidRPr="00916BBE" w14:paraId="7A1586C0" w14:textId="77777777" w:rsidTr="00710B56">
        <w:trPr>
          <w:jc w:val="center"/>
        </w:trPr>
        <w:tc>
          <w:tcPr>
            <w:tcW w:w="683" w:type="dxa"/>
          </w:tcPr>
          <w:p w14:paraId="4634C107" w14:textId="77777777" w:rsidR="00073DC5" w:rsidRPr="00916BBE" w:rsidRDefault="00073DC5" w:rsidP="00073DC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8083" w:type="dxa"/>
          </w:tcPr>
          <w:p w14:paraId="70DE021B" w14:textId="77777777" w:rsidR="00073DC5" w:rsidRPr="000F617B" w:rsidRDefault="00073DC5" w:rsidP="00073DC5">
            <w:pPr>
              <w:jc w:val="both"/>
              <w:rPr>
                <w:rFonts w:asciiTheme="majorBidi" w:hAnsiTheme="majorBidi" w:cstheme="majorBidi"/>
                <w:szCs w:val="24"/>
              </w:rPr>
            </w:pPr>
            <w:r w:rsidRPr="000F617B">
              <w:rPr>
                <w:rFonts w:asciiTheme="majorBidi" w:hAnsiTheme="majorBidi" w:cstheme="majorBidi"/>
                <w:szCs w:val="24"/>
              </w:rPr>
              <w:t xml:space="preserve">Osama A. Samara, Justin Z. </w:t>
            </w:r>
            <w:proofErr w:type="spellStart"/>
            <w:r w:rsidRPr="000F617B">
              <w:rPr>
                <w:rFonts w:asciiTheme="majorBidi" w:hAnsiTheme="majorBidi" w:cstheme="majorBidi"/>
                <w:szCs w:val="24"/>
              </w:rPr>
              <w:t>Amarin</w:t>
            </w:r>
            <w:proofErr w:type="spellEnd"/>
            <w:r w:rsidRPr="000F617B">
              <w:rPr>
                <w:rFonts w:asciiTheme="majorBidi" w:hAnsiTheme="majorBidi" w:cstheme="majorBidi"/>
                <w:szCs w:val="24"/>
              </w:rPr>
              <w:t xml:space="preserve">, </w:t>
            </w:r>
            <w:r w:rsidRPr="000F617B"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  <w:t>Darwish H. Badran</w:t>
            </w:r>
            <w:r w:rsidRPr="000F617B">
              <w:rPr>
                <w:rFonts w:asciiTheme="majorBidi" w:hAnsiTheme="majorBidi" w:cstheme="majorBidi"/>
                <w:szCs w:val="24"/>
              </w:rPr>
              <w:t xml:space="preserve">, Omar W. Al-Khayat, Haya H. </w:t>
            </w:r>
            <w:proofErr w:type="spellStart"/>
            <w:r w:rsidRPr="000F617B">
              <w:rPr>
                <w:rFonts w:asciiTheme="majorBidi" w:hAnsiTheme="majorBidi" w:cstheme="majorBidi"/>
                <w:szCs w:val="24"/>
              </w:rPr>
              <w:t>Suradi</w:t>
            </w:r>
            <w:proofErr w:type="spellEnd"/>
            <w:r w:rsidRPr="000F617B">
              <w:rPr>
                <w:rFonts w:asciiTheme="majorBidi" w:hAnsiTheme="majorBidi" w:cstheme="majorBidi"/>
                <w:szCs w:val="24"/>
              </w:rPr>
              <w:t xml:space="preserve">, Amjad T. Shatarat, and Maher T. </w:t>
            </w:r>
            <w:proofErr w:type="spellStart"/>
            <w:r w:rsidRPr="000F617B">
              <w:rPr>
                <w:rFonts w:asciiTheme="majorBidi" w:hAnsiTheme="majorBidi" w:cstheme="majorBidi"/>
                <w:szCs w:val="24"/>
              </w:rPr>
              <w:t>Hadidi</w:t>
            </w:r>
            <w:proofErr w:type="spellEnd"/>
            <w:r w:rsidRPr="000F617B">
              <w:rPr>
                <w:rFonts w:asciiTheme="majorBidi" w:hAnsiTheme="majorBidi" w:cstheme="majorBidi"/>
                <w:szCs w:val="24"/>
                <w:rtl/>
              </w:rPr>
              <w:t xml:space="preserve"> </w:t>
            </w:r>
            <w:r w:rsidRPr="000F617B">
              <w:rPr>
                <w:rFonts w:asciiTheme="majorBidi" w:hAnsiTheme="majorBidi" w:cstheme="majorBidi"/>
                <w:szCs w:val="24"/>
              </w:rPr>
              <w:t>(2017). Morphometric analysis of the foramen magnum. International Journal of Morphology, 35(4):1270-1275.</w:t>
            </w:r>
          </w:p>
          <w:p w14:paraId="1003BA7A" w14:textId="77777777" w:rsidR="00073DC5" w:rsidRPr="000F617B" w:rsidRDefault="00073DC5" w:rsidP="00073DC5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  <w:tr w:rsidR="00073DC5" w:rsidRPr="00916BBE" w14:paraId="486B118F" w14:textId="77777777" w:rsidTr="00710B56">
        <w:trPr>
          <w:jc w:val="center"/>
        </w:trPr>
        <w:tc>
          <w:tcPr>
            <w:tcW w:w="683" w:type="dxa"/>
          </w:tcPr>
          <w:p w14:paraId="26DF68F1" w14:textId="77777777" w:rsidR="00073DC5" w:rsidRPr="00916BBE" w:rsidRDefault="00073DC5" w:rsidP="00073DC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8083" w:type="dxa"/>
          </w:tcPr>
          <w:p w14:paraId="63C99C52" w14:textId="77777777" w:rsidR="00073DC5" w:rsidRPr="000F617B" w:rsidRDefault="00073DC5" w:rsidP="00073DC5">
            <w:pPr>
              <w:shd w:val="clear" w:color="auto" w:fill="FFFFFF"/>
              <w:jc w:val="both"/>
              <w:rPr>
                <w:rFonts w:asciiTheme="majorBidi" w:hAnsiTheme="majorBidi" w:cstheme="majorBidi"/>
                <w:szCs w:val="24"/>
                <w:shd w:val="clear" w:color="auto" w:fill="FFFFFF"/>
              </w:rPr>
            </w:pPr>
            <w:r w:rsidRPr="000F617B">
              <w:rPr>
                <w:rFonts w:asciiTheme="majorBidi" w:hAnsiTheme="majorBidi" w:cstheme="majorBidi"/>
                <w:szCs w:val="24"/>
              </w:rPr>
              <w:t xml:space="preserve">Abbas M., </w:t>
            </w:r>
            <w:proofErr w:type="spellStart"/>
            <w:r w:rsidRPr="000F617B">
              <w:rPr>
                <w:rFonts w:asciiTheme="majorBidi" w:hAnsiTheme="majorBidi" w:cstheme="majorBidi"/>
                <w:szCs w:val="24"/>
              </w:rPr>
              <w:t>Deisi</w:t>
            </w:r>
            <w:proofErr w:type="spellEnd"/>
            <w:r w:rsidRPr="000F617B">
              <w:rPr>
                <w:rFonts w:asciiTheme="majorBidi" w:hAnsiTheme="majorBidi" w:cstheme="majorBidi"/>
                <w:szCs w:val="24"/>
              </w:rPr>
              <w:t xml:space="preserve"> A., and </w:t>
            </w:r>
            <w:r w:rsidRPr="000F617B"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  <w:t>Badran D</w:t>
            </w:r>
            <w:r w:rsidRPr="000F617B">
              <w:rPr>
                <w:rFonts w:asciiTheme="majorBidi" w:hAnsiTheme="majorBidi" w:cstheme="majorBidi"/>
                <w:szCs w:val="24"/>
              </w:rPr>
              <w:t xml:space="preserve"> (2017). </w:t>
            </w:r>
            <w:r w:rsidRPr="000F617B">
              <w:rPr>
                <w:rFonts w:asciiTheme="majorBidi" w:hAnsiTheme="majorBidi" w:cstheme="majorBidi"/>
                <w:szCs w:val="24"/>
                <w:shd w:val="clear" w:color="auto" w:fill="FFFFFF"/>
              </w:rPr>
              <w:t xml:space="preserve">Effect of Nordihydroguaiaretic Acid on Spermatogenesis and Fertility in Rats. </w:t>
            </w:r>
            <w:proofErr w:type="spellStart"/>
            <w:r w:rsidRPr="000F617B">
              <w:rPr>
                <w:rFonts w:asciiTheme="majorBidi" w:hAnsiTheme="majorBidi" w:cstheme="majorBidi"/>
                <w:szCs w:val="24"/>
                <w:shd w:val="clear" w:color="auto" w:fill="FFFFFF"/>
              </w:rPr>
              <w:t>Andrologiam</w:t>
            </w:r>
            <w:proofErr w:type="spellEnd"/>
            <w:r w:rsidRPr="000F617B">
              <w:rPr>
                <w:rFonts w:asciiTheme="majorBidi" w:hAnsiTheme="majorBidi" w:cstheme="majorBidi"/>
                <w:szCs w:val="24"/>
                <w:shd w:val="clear" w:color="auto" w:fill="FFFFFF"/>
              </w:rPr>
              <w:t xml:space="preserve"> Volume 50(3) </w:t>
            </w:r>
            <w:hyperlink r:id="rId43" w:history="1">
              <w:r w:rsidRPr="00581105">
                <w:rPr>
                  <w:rStyle w:val="Hyperlink"/>
                  <w:rFonts w:asciiTheme="majorBidi" w:hAnsiTheme="majorBidi" w:cstheme="majorBidi"/>
                  <w:color w:val="auto"/>
                  <w:szCs w:val="24"/>
                  <w:u w:val="none"/>
                  <w:shd w:val="clear" w:color="auto" w:fill="FFFFFF"/>
                </w:rPr>
                <w:t>https://doi.org/10.1111/and.12916</w:t>
              </w:r>
            </w:hyperlink>
            <w:r w:rsidRPr="000F617B">
              <w:rPr>
                <w:rFonts w:asciiTheme="majorBidi" w:hAnsiTheme="majorBidi" w:cstheme="majorBidi"/>
                <w:szCs w:val="24"/>
                <w:shd w:val="clear" w:color="auto" w:fill="FFFFFF"/>
              </w:rPr>
              <w:t>.</w:t>
            </w:r>
          </w:p>
          <w:p w14:paraId="487EED86" w14:textId="77777777" w:rsidR="00073DC5" w:rsidRPr="000F617B" w:rsidRDefault="00073DC5" w:rsidP="00073DC5">
            <w:pPr>
              <w:shd w:val="clear" w:color="auto" w:fill="FFFFFF"/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  <w:tr w:rsidR="00073DC5" w:rsidRPr="00916BBE" w14:paraId="48E49C99" w14:textId="77777777" w:rsidTr="00710B56">
        <w:trPr>
          <w:jc w:val="center"/>
        </w:trPr>
        <w:tc>
          <w:tcPr>
            <w:tcW w:w="683" w:type="dxa"/>
          </w:tcPr>
          <w:p w14:paraId="4E8D79A8" w14:textId="77777777" w:rsidR="00073DC5" w:rsidRPr="00916BBE" w:rsidRDefault="00073DC5" w:rsidP="00073DC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8083" w:type="dxa"/>
          </w:tcPr>
          <w:p w14:paraId="248112A7" w14:textId="55507E4C" w:rsidR="00073DC5" w:rsidRPr="000F617B" w:rsidRDefault="00073DC5" w:rsidP="00073DC5">
            <w:pPr>
              <w:shd w:val="clear" w:color="auto" w:fill="FFFFFF"/>
              <w:jc w:val="both"/>
              <w:rPr>
                <w:rFonts w:asciiTheme="majorBidi" w:hAnsiTheme="majorBidi" w:cstheme="majorBidi"/>
                <w:szCs w:val="24"/>
              </w:rPr>
            </w:pPr>
            <w:r w:rsidRPr="000F617B">
              <w:rPr>
                <w:rFonts w:asciiTheme="majorBidi" w:hAnsiTheme="majorBidi" w:cstheme="majorBidi"/>
                <w:szCs w:val="24"/>
              </w:rPr>
              <w:t xml:space="preserve">Sarah </w:t>
            </w:r>
            <w:proofErr w:type="spellStart"/>
            <w:r w:rsidRPr="000F617B">
              <w:rPr>
                <w:rFonts w:asciiTheme="majorBidi" w:hAnsiTheme="majorBidi" w:cstheme="majorBidi"/>
                <w:szCs w:val="24"/>
              </w:rPr>
              <w:t>Maqrehi</w:t>
            </w:r>
            <w:proofErr w:type="spellEnd"/>
            <w:r w:rsidRPr="000F617B">
              <w:rPr>
                <w:rFonts w:asciiTheme="majorBidi" w:hAnsiTheme="majorBidi" w:cstheme="majorBidi"/>
                <w:szCs w:val="24"/>
              </w:rPr>
              <w:t xml:space="preserve">, Amjad Shatarat, </w:t>
            </w:r>
            <w:r w:rsidRPr="000F617B"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  <w:t>Darwish Badran</w:t>
            </w:r>
            <w:r w:rsidRPr="000F617B">
              <w:rPr>
                <w:rFonts w:asciiTheme="majorBidi" w:hAnsiTheme="majorBidi" w:cstheme="majorBidi"/>
                <w:szCs w:val="24"/>
              </w:rPr>
              <w:t xml:space="preserve"> and Islam </w:t>
            </w:r>
            <w:proofErr w:type="spellStart"/>
            <w:r w:rsidRPr="000F617B">
              <w:rPr>
                <w:rFonts w:asciiTheme="majorBidi" w:hAnsiTheme="majorBidi" w:cstheme="majorBidi"/>
                <w:szCs w:val="24"/>
              </w:rPr>
              <w:t>Masad</w:t>
            </w:r>
            <w:proofErr w:type="spellEnd"/>
            <w:r w:rsidRPr="000F617B">
              <w:rPr>
                <w:rFonts w:asciiTheme="majorBidi" w:hAnsiTheme="majorBidi" w:cstheme="majorBidi"/>
                <w:szCs w:val="24"/>
              </w:rPr>
              <w:t xml:space="preserve"> (2017). </w:t>
            </w:r>
            <w:r w:rsidR="00107C7E">
              <w:rPr>
                <w:rFonts w:asciiTheme="majorBidi" w:hAnsiTheme="majorBidi" w:cstheme="majorBidi"/>
                <w:szCs w:val="24"/>
              </w:rPr>
              <w:t>D</w:t>
            </w:r>
            <w:r w:rsidRPr="000F617B">
              <w:rPr>
                <w:rFonts w:asciiTheme="majorBidi" w:hAnsiTheme="majorBidi" w:cstheme="majorBidi"/>
                <w:szCs w:val="24"/>
              </w:rPr>
              <w:t xml:space="preserve">orsal metacarpal veins: anatomical variation and potential clinical importance. Anatomical Science International. 93:238-243. </w:t>
            </w:r>
          </w:p>
          <w:p w14:paraId="06B5445F" w14:textId="77777777" w:rsidR="00073DC5" w:rsidRPr="000F617B" w:rsidRDefault="00073DC5" w:rsidP="00073DC5">
            <w:pPr>
              <w:shd w:val="clear" w:color="auto" w:fill="FFFFFF"/>
              <w:jc w:val="both"/>
              <w:rPr>
                <w:rFonts w:asciiTheme="majorBidi" w:hAnsiTheme="majorBidi" w:cstheme="majorBidi"/>
                <w:szCs w:val="24"/>
              </w:rPr>
            </w:pPr>
            <w:r w:rsidRPr="000F617B">
              <w:rPr>
                <w:rFonts w:asciiTheme="majorBidi" w:hAnsiTheme="majorBidi" w:cstheme="majorBidi"/>
                <w:szCs w:val="24"/>
              </w:rPr>
              <w:t>https://doi.org/</w:t>
            </w:r>
            <w:hyperlink r:id="rId44" w:history="1">
              <w:r w:rsidRPr="000F617B">
                <w:rPr>
                  <w:rStyle w:val="Hyperlink"/>
                  <w:rFonts w:asciiTheme="majorBidi" w:hAnsiTheme="majorBidi" w:cstheme="majorBidi"/>
                  <w:color w:val="auto"/>
                  <w:szCs w:val="24"/>
                </w:rPr>
                <w:t>10.1007/s12565-017-0403-0</w:t>
              </w:r>
            </w:hyperlink>
            <w:r w:rsidRPr="000F617B">
              <w:rPr>
                <w:rStyle w:val="Hyperlink"/>
                <w:rFonts w:asciiTheme="majorBidi" w:hAnsiTheme="majorBidi" w:cstheme="majorBidi"/>
                <w:color w:val="auto"/>
                <w:szCs w:val="24"/>
              </w:rPr>
              <w:t xml:space="preserve">.  </w:t>
            </w:r>
            <w:r w:rsidRPr="000F617B">
              <w:rPr>
                <w:rFonts w:asciiTheme="majorBidi" w:hAnsiTheme="majorBidi" w:cstheme="majorBidi"/>
                <w:szCs w:val="24"/>
              </w:rPr>
              <w:t xml:space="preserve">   </w:t>
            </w:r>
          </w:p>
          <w:p w14:paraId="730CB0B9" w14:textId="77777777" w:rsidR="00073DC5" w:rsidRPr="000F617B" w:rsidRDefault="00073DC5" w:rsidP="00073DC5">
            <w:pPr>
              <w:shd w:val="clear" w:color="auto" w:fill="FFFFFF"/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  <w:tr w:rsidR="00162F31" w:rsidRPr="00916BBE" w14:paraId="6F5C0052" w14:textId="77777777" w:rsidTr="00710B56">
        <w:trPr>
          <w:jc w:val="center"/>
        </w:trPr>
        <w:tc>
          <w:tcPr>
            <w:tcW w:w="683" w:type="dxa"/>
          </w:tcPr>
          <w:p w14:paraId="055868EF" w14:textId="77777777" w:rsidR="00162F31" w:rsidRPr="00916BBE" w:rsidRDefault="00162F31" w:rsidP="00073DC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8083" w:type="dxa"/>
          </w:tcPr>
          <w:p w14:paraId="2BBE5A03" w14:textId="77777777" w:rsidR="00162F31" w:rsidRPr="000F617B" w:rsidRDefault="00162F31" w:rsidP="00162F31">
            <w:pPr>
              <w:shd w:val="clear" w:color="auto" w:fill="FFFFFF"/>
              <w:spacing w:line="240" w:lineRule="atLeast"/>
              <w:rPr>
                <w:rFonts w:asciiTheme="majorBidi" w:hAnsiTheme="majorBidi" w:cstheme="majorBidi"/>
              </w:rPr>
            </w:pPr>
            <w:proofErr w:type="spellStart"/>
            <w:r w:rsidRPr="000F617B">
              <w:rPr>
                <w:rFonts w:asciiTheme="majorBidi" w:hAnsiTheme="majorBidi" w:cstheme="majorBidi"/>
              </w:rPr>
              <w:t>Suha</w:t>
            </w:r>
            <w:proofErr w:type="spellEnd"/>
            <w:r w:rsidRPr="000F61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F617B">
              <w:rPr>
                <w:rFonts w:asciiTheme="majorBidi" w:hAnsiTheme="majorBidi" w:cstheme="majorBidi"/>
              </w:rPr>
              <w:t>Khaiery</w:t>
            </w:r>
            <w:proofErr w:type="spellEnd"/>
            <w:r w:rsidRPr="000F617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F617B">
              <w:rPr>
                <w:rFonts w:asciiTheme="majorBidi" w:hAnsiTheme="majorBidi" w:cstheme="majorBidi"/>
              </w:rPr>
              <w:t>Ababneh</w:t>
            </w:r>
            <w:proofErr w:type="spellEnd"/>
            <w:r w:rsidRPr="000F617B">
              <w:rPr>
                <w:rFonts w:asciiTheme="majorBidi" w:hAnsiTheme="majorBidi" w:cstheme="majorBidi"/>
              </w:rPr>
              <w:t xml:space="preserve">, Ziad Shraideh, </w:t>
            </w:r>
            <w:r w:rsidRPr="000F617B">
              <w:rPr>
                <w:rFonts w:asciiTheme="majorBidi" w:hAnsiTheme="majorBidi" w:cstheme="majorBidi"/>
                <w:b/>
                <w:bCs/>
                <w:u w:val="single"/>
              </w:rPr>
              <w:t>Darwish H. Badran</w:t>
            </w:r>
            <w:r w:rsidRPr="000F617B">
              <w:rPr>
                <w:rFonts w:asciiTheme="majorBidi" w:hAnsiTheme="majorBidi" w:cstheme="majorBidi"/>
              </w:rPr>
              <w:t xml:space="preserve"> (2017). The Effects of Smoking Models on the Serum Liver Enzymes. Indian Research Journal of Pharmacy and Science; 13: 1002-1007. DOI: 10.21276/irjps.2017.4.2.5 </w:t>
            </w:r>
          </w:p>
          <w:p w14:paraId="408FFFFA" w14:textId="77777777" w:rsidR="00162F31" w:rsidRPr="000F617B" w:rsidRDefault="00162F31" w:rsidP="00073DC5">
            <w:pPr>
              <w:shd w:val="clear" w:color="auto" w:fill="FFFFFF"/>
              <w:spacing w:line="240" w:lineRule="atLeast"/>
              <w:rPr>
                <w:rFonts w:asciiTheme="majorBidi" w:hAnsiTheme="majorBidi" w:cstheme="majorBidi"/>
                <w:szCs w:val="24"/>
              </w:rPr>
            </w:pPr>
          </w:p>
        </w:tc>
      </w:tr>
      <w:tr w:rsidR="00073DC5" w:rsidRPr="00916BBE" w14:paraId="7983D1EB" w14:textId="77777777" w:rsidTr="00710B56">
        <w:trPr>
          <w:jc w:val="center"/>
        </w:trPr>
        <w:tc>
          <w:tcPr>
            <w:tcW w:w="683" w:type="dxa"/>
          </w:tcPr>
          <w:p w14:paraId="37853636" w14:textId="77777777" w:rsidR="00073DC5" w:rsidRPr="00916BBE" w:rsidRDefault="00073DC5" w:rsidP="00073DC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8083" w:type="dxa"/>
          </w:tcPr>
          <w:p w14:paraId="0C7D892A" w14:textId="61EBE119" w:rsidR="00073DC5" w:rsidRPr="00581105" w:rsidRDefault="00073DC5" w:rsidP="00073DC5">
            <w:pPr>
              <w:shd w:val="clear" w:color="auto" w:fill="FFFFFF"/>
              <w:spacing w:line="240" w:lineRule="atLeast"/>
              <w:rPr>
                <w:rFonts w:asciiTheme="majorBidi" w:hAnsiTheme="majorBidi" w:cstheme="majorBidi"/>
                <w:szCs w:val="24"/>
              </w:rPr>
            </w:pPr>
            <w:r w:rsidRPr="000F617B">
              <w:rPr>
                <w:rFonts w:asciiTheme="majorBidi" w:hAnsiTheme="majorBidi" w:cstheme="majorBidi"/>
                <w:szCs w:val="24"/>
              </w:rPr>
              <w:t xml:space="preserve">Heba </w:t>
            </w:r>
            <w:proofErr w:type="spellStart"/>
            <w:r w:rsidRPr="000F617B">
              <w:rPr>
                <w:rFonts w:asciiTheme="majorBidi" w:hAnsiTheme="majorBidi" w:cstheme="majorBidi"/>
                <w:szCs w:val="24"/>
              </w:rPr>
              <w:t>Kalbouneh</w:t>
            </w:r>
            <w:proofErr w:type="spellEnd"/>
            <w:r w:rsidRPr="000F617B">
              <w:rPr>
                <w:rFonts w:asciiTheme="majorBidi" w:hAnsiTheme="majorBidi" w:cstheme="majorBidi"/>
                <w:szCs w:val="24"/>
              </w:rPr>
              <w:t xml:space="preserve">, Omar </w:t>
            </w:r>
            <w:proofErr w:type="spellStart"/>
            <w:r w:rsidRPr="000F617B">
              <w:rPr>
                <w:rFonts w:asciiTheme="majorBidi" w:hAnsiTheme="majorBidi" w:cstheme="majorBidi"/>
                <w:szCs w:val="24"/>
              </w:rPr>
              <w:t>Alajoulin</w:t>
            </w:r>
            <w:proofErr w:type="spellEnd"/>
            <w:r w:rsidRPr="000F617B">
              <w:rPr>
                <w:rFonts w:asciiTheme="majorBidi" w:hAnsiTheme="majorBidi" w:cstheme="majorBidi"/>
                <w:szCs w:val="24"/>
              </w:rPr>
              <w:t xml:space="preserve">, Mohammad </w:t>
            </w:r>
            <w:proofErr w:type="spellStart"/>
            <w:r w:rsidRPr="000F617B">
              <w:rPr>
                <w:rFonts w:asciiTheme="majorBidi" w:hAnsiTheme="majorBidi" w:cstheme="majorBidi"/>
                <w:szCs w:val="24"/>
              </w:rPr>
              <w:t>Alsalem</w:t>
            </w:r>
            <w:proofErr w:type="spellEnd"/>
            <w:r w:rsidRPr="000F617B">
              <w:rPr>
                <w:rFonts w:asciiTheme="majorBidi" w:hAnsiTheme="majorBidi" w:cstheme="majorBidi"/>
                <w:szCs w:val="24"/>
              </w:rPr>
              <w:t xml:space="preserve">, Noor </w:t>
            </w:r>
            <w:proofErr w:type="spellStart"/>
            <w:r w:rsidRPr="000F617B">
              <w:rPr>
                <w:rFonts w:asciiTheme="majorBidi" w:hAnsiTheme="majorBidi" w:cstheme="majorBidi"/>
                <w:szCs w:val="24"/>
              </w:rPr>
              <w:t>Humoud</w:t>
            </w:r>
            <w:proofErr w:type="spellEnd"/>
            <w:r w:rsidRPr="000F617B">
              <w:rPr>
                <w:rFonts w:asciiTheme="majorBidi" w:hAnsiTheme="majorBidi" w:cstheme="majorBidi"/>
                <w:szCs w:val="24"/>
              </w:rPr>
              <w:t xml:space="preserve">, Jamil </w:t>
            </w:r>
            <w:proofErr w:type="spellStart"/>
            <w:r w:rsidRPr="000F617B">
              <w:rPr>
                <w:rFonts w:asciiTheme="majorBidi" w:hAnsiTheme="majorBidi" w:cstheme="majorBidi"/>
                <w:szCs w:val="24"/>
              </w:rPr>
              <w:t>Shawaqfeh</w:t>
            </w:r>
            <w:proofErr w:type="spellEnd"/>
            <w:r w:rsidRPr="000F617B">
              <w:rPr>
                <w:rFonts w:asciiTheme="majorBidi" w:hAnsiTheme="majorBidi" w:cstheme="majorBidi"/>
                <w:szCs w:val="24"/>
              </w:rPr>
              <w:t xml:space="preserve">, Mohammad </w:t>
            </w:r>
            <w:proofErr w:type="spellStart"/>
            <w:r w:rsidRPr="000F617B">
              <w:rPr>
                <w:rFonts w:asciiTheme="majorBidi" w:hAnsiTheme="majorBidi" w:cstheme="majorBidi"/>
                <w:szCs w:val="24"/>
              </w:rPr>
              <w:t>Alkhoujah</w:t>
            </w:r>
            <w:proofErr w:type="spellEnd"/>
            <w:r w:rsidRPr="000F617B">
              <w:rPr>
                <w:rFonts w:asciiTheme="majorBidi" w:hAnsiTheme="majorBidi" w:cstheme="majorBidi"/>
                <w:szCs w:val="24"/>
              </w:rPr>
              <w:t xml:space="preserve">, and </w:t>
            </w:r>
            <w:r w:rsidRPr="000F617B"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  <w:t>Darwish Badran</w:t>
            </w:r>
            <w:r w:rsidRPr="000F617B">
              <w:rPr>
                <w:rFonts w:asciiTheme="majorBidi" w:hAnsiTheme="majorBidi" w:cstheme="majorBidi"/>
                <w:szCs w:val="24"/>
              </w:rPr>
              <w:t xml:space="preserve"> (2017). </w:t>
            </w:r>
            <w:r w:rsidRPr="000F617B">
              <w:rPr>
                <w:rStyle w:val="publication-title"/>
                <w:rFonts w:asciiTheme="majorBidi" w:hAnsiTheme="majorBidi" w:cstheme="majorBidi"/>
                <w:szCs w:val="24"/>
              </w:rPr>
              <w:t>Incidence and anatomical variations of accessory navicular bone in patients with foot pain: A retrospective radiographic analysis</w:t>
            </w:r>
            <w:r w:rsidR="00B127F1">
              <w:rPr>
                <w:rStyle w:val="publication-title"/>
                <w:rFonts w:asciiTheme="majorBidi" w:hAnsiTheme="majorBidi" w:cstheme="majorBidi"/>
                <w:szCs w:val="24"/>
              </w:rPr>
              <w:t xml:space="preserve">. </w:t>
            </w:r>
            <w:proofErr w:type="spellStart"/>
            <w:r w:rsidR="00AC2974">
              <w:rPr>
                <w:rStyle w:val="publication-title"/>
                <w:rFonts w:asciiTheme="majorBidi" w:hAnsiTheme="majorBidi" w:cstheme="majorBidi"/>
                <w:szCs w:val="24"/>
              </w:rPr>
              <w:t>hepatocytesniss</w:t>
            </w:r>
            <w:r w:rsidR="007F0D35">
              <w:rPr>
                <w:rStyle w:val="publication-title"/>
                <w:rFonts w:asciiTheme="majorBidi" w:hAnsiTheme="majorBidi" w:cstheme="majorBidi"/>
                <w:szCs w:val="24"/>
              </w:rPr>
              <w:t>helic</w:t>
            </w:r>
            <w:r w:rsidRPr="000F617B">
              <w:rPr>
                <w:rFonts w:asciiTheme="majorBidi" w:hAnsiTheme="majorBidi" w:cstheme="majorBidi"/>
                <w:szCs w:val="24"/>
              </w:rPr>
              <w:t>Clinical</w:t>
            </w:r>
            <w:proofErr w:type="spellEnd"/>
            <w:r w:rsidRPr="000F617B">
              <w:rPr>
                <w:rFonts w:asciiTheme="majorBidi" w:hAnsiTheme="majorBidi" w:cstheme="majorBidi"/>
                <w:szCs w:val="24"/>
              </w:rPr>
              <w:t xml:space="preserve"> Anatomy, Volume 30(4); </w:t>
            </w:r>
            <w:hyperlink r:id="rId45" w:history="1">
              <w:r w:rsidRPr="00581105">
                <w:rPr>
                  <w:rStyle w:val="Hyperlink"/>
                  <w:rFonts w:asciiTheme="majorBidi" w:hAnsiTheme="majorBidi" w:cstheme="majorBidi"/>
                  <w:color w:val="auto"/>
                  <w:szCs w:val="24"/>
                  <w:u w:val="none"/>
                  <w:shd w:val="clear" w:color="auto" w:fill="FFFFFF"/>
                </w:rPr>
                <w:t>https://doi.org/10.1002/ca.22876</w:t>
              </w:r>
            </w:hyperlink>
          </w:p>
          <w:p w14:paraId="4703D80A" w14:textId="77777777" w:rsidR="00073DC5" w:rsidRPr="000F617B" w:rsidRDefault="00073DC5" w:rsidP="00073DC5">
            <w:pPr>
              <w:tabs>
                <w:tab w:val="left" w:pos="5590"/>
              </w:tabs>
              <w:ind w:left="-180" w:right="-334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  <w:tr w:rsidR="00073DC5" w:rsidRPr="00916BBE" w14:paraId="463E4DFD" w14:textId="77777777" w:rsidTr="00710B56">
        <w:trPr>
          <w:jc w:val="center"/>
        </w:trPr>
        <w:tc>
          <w:tcPr>
            <w:tcW w:w="683" w:type="dxa"/>
          </w:tcPr>
          <w:p w14:paraId="51191FDA" w14:textId="77777777" w:rsidR="00073DC5" w:rsidRPr="00916BBE" w:rsidRDefault="00073DC5" w:rsidP="00073DC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8083" w:type="dxa"/>
          </w:tcPr>
          <w:p w14:paraId="4BE7D539" w14:textId="77777777" w:rsidR="00073DC5" w:rsidRPr="000F617B" w:rsidRDefault="00073DC5" w:rsidP="00073DC5">
            <w:pPr>
              <w:tabs>
                <w:tab w:val="left" w:pos="5590"/>
              </w:tabs>
              <w:ind w:left="-180" w:right="-334"/>
              <w:rPr>
                <w:rFonts w:asciiTheme="majorBidi" w:hAnsiTheme="majorBidi" w:cstheme="majorBidi"/>
                <w:szCs w:val="24"/>
                <w:shd w:val="clear" w:color="auto" w:fill="FFFFFF"/>
              </w:rPr>
            </w:pPr>
            <w:r w:rsidRPr="000F617B">
              <w:rPr>
                <w:rFonts w:asciiTheme="majorBidi" w:hAnsiTheme="majorBidi" w:cstheme="majorBidi"/>
                <w:bCs/>
                <w:szCs w:val="24"/>
              </w:rPr>
              <w:t xml:space="preserve">   </w:t>
            </w:r>
            <w:proofErr w:type="spellStart"/>
            <w:r w:rsidRPr="000F617B">
              <w:rPr>
                <w:rFonts w:asciiTheme="majorBidi" w:hAnsiTheme="majorBidi" w:cstheme="majorBidi"/>
                <w:bCs/>
                <w:szCs w:val="24"/>
              </w:rPr>
              <w:t>Khairat</w:t>
            </w:r>
            <w:proofErr w:type="spellEnd"/>
            <w:r w:rsidRPr="000F617B">
              <w:rPr>
                <w:rFonts w:asciiTheme="majorBidi" w:hAnsiTheme="majorBidi" w:cstheme="majorBidi"/>
                <w:bCs/>
                <w:szCs w:val="24"/>
              </w:rPr>
              <w:t xml:space="preserve"> A. </w:t>
            </w:r>
            <w:proofErr w:type="spellStart"/>
            <w:r w:rsidRPr="000F617B">
              <w:rPr>
                <w:rFonts w:asciiTheme="majorBidi" w:hAnsiTheme="majorBidi" w:cstheme="majorBidi"/>
                <w:bCs/>
                <w:szCs w:val="24"/>
              </w:rPr>
              <w:t>Battah</w:t>
            </w:r>
            <w:proofErr w:type="spellEnd"/>
            <w:r w:rsidRPr="000F617B">
              <w:rPr>
                <w:rFonts w:asciiTheme="majorBidi" w:hAnsiTheme="majorBidi" w:cstheme="majorBidi"/>
                <w:bCs/>
                <w:szCs w:val="24"/>
              </w:rPr>
              <w:t xml:space="preserve">, </w:t>
            </w:r>
            <w:r w:rsidRPr="000F617B">
              <w:rPr>
                <w:rFonts w:asciiTheme="majorBidi" w:hAnsiTheme="majorBidi" w:cstheme="majorBidi"/>
                <w:b/>
                <w:szCs w:val="24"/>
                <w:u w:val="single"/>
              </w:rPr>
              <w:t>Darwish H. Badran</w:t>
            </w:r>
            <w:r w:rsidRPr="000F617B">
              <w:rPr>
                <w:rFonts w:asciiTheme="majorBidi" w:hAnsiTheme="majorBidi" w:cstheme="majorBidi"/>
                <w:bCs/>
                <w:szCs w:val="24"/>
              </w:rPr>
              <w:t xml:space="preserve">, </w:t>
            </w:r>
            <w:proofErr w:type="gramStart"/>
            <w:r w:rsidRPr="000F617B">
              <w:rPr>
                <w:rFonts w:asciiTheme="majorBidi" w:hAnsiTheme="majorBidi" w:cstheme="majorBidi"/>
                <w:bCs/>
                <w:szCs w:val="24"/>
              </w:rPr>
              <w:t>and  Ziad</w:t>
            </w:r>
            <w:proofErr w:type="gramEnd"/>
            <w:r w:rsidRPr="000F617B">
              <w:rPr>
                <w:rFonts w:asciiTheme="majorBidi" w:hAnsiTheme="majorBidi" w:cstheme="majorBidi"/>
                <w:bCs/>
                <w:szCs w:val="24"/>
              </w:rPr>
              <w:t xml:space="preserve"> A. </w:t>
            </w:r>
            <w:r w:rsidRPr="000F617B">
              <w:rPr>
                <w:rFonts w:asciiTheme="majorBidi" w:hAnsiTheme="majorBidi" w:cstheme="majorBidi"/>
                <w:szCs w:val="24"/>
                <w:shd w:val="clear" w:color="auto" w:fill="FFFFFF"/>
              </w:rPr>
              <w:t xml:space="preserve">Shraideh (2016). </w:t>
            </w:r>
          </w:p>
          <w:p w14:paraId="17EBBC2F" w14:textId="77777777" w:rsidR="00073DC5" w:rsidRPr="000F617B" w:rsidRDefault="00073DC5" w:rsidP="00073DC5">
            <w:pPr>
              <w:tabs>
                <w:tab w:val="left" w:pos="5590"/>
              </w:tabs>
              <w:ind w:left="-180" w:right="-334"/>
              <w:rPr>
                <w:rFonts w:asciiTheme="majorBidi" w:hAnsiTheme="majorBidi" w:cstheme="majorBidi"/>
                <w:bCs/>
                <w:szCs w:val="24"/>
              </w:rPr>
            </w:pPr>
            <w:r w:rsidRPr="000F617B">
              <w:rPr>
                <w:rFonts w:asciiTheme="majorBidi" w:hAnsiTheme="majorBidi" w:cstheme="majorBidi"/>
                <w:bCs/>
                <w:szCs w:val="24"/>
              </w:rPr>
              <w:t xml:space="preserve">   </w:t>
            </w:r>
            <w:proofErr w:type="gramStart"/>
            <w:r w:rsidRPr="000F617B">
              <w:rPr>
                <w:rFonts w:asciiTheme="majorBidi" w:hAnsiTheme="majorBidi" w:cstheme="majorBidi"/>
                <w:bCs/>
                <w:szCs w:val="24"/>
              </w:rPr>
              <w:t>Effect  of</w:t>
            </w:r>
            <w:proofErr w:type="gramEnd"/>
            <w:r w:rsidRPr="000F617B">
              <w:rPr>
                <w:rFonts w:asciiTheme="majorBidi" w:hAnsiTheme="majorBidi" w:cstheme="majorBidi"/>
                <w:bCs/>
                <w:szCs w:val="24"/>
              </w:rPr>
              <w:t xml:space="preserve">  Cigarette Smoking on the Structure of </w:t>
            </w:r>
            <w:r w:rsidRPr="000F617B">
              <w:rPr>
                <w:rFonts w:asciiTheme="majorBidi" w:hAnsiTheme="majorBidi" w:cstheme="majorBidi"/>
                <w:szCs w:val="24"/>
                <w:shd w:val="clear" w:color="auto" w:fill="FFFFFF"/>
              </w:rPr>
              <w:t xml:space="preserve"> </w:t>
            </w:r>
            <w:r w:rsidRPr="000F617B">
              <w:rPr>
                <w:rFonts w:asciiTheme="majorBidi" w:hAnsiTheme="majorBidi" w:cstheme="majorBidi"/>
                <w:bCs/>
                <w:szCs w:val="24"/>
              </w:rPr>
              <w:t>Hepatocytes:</w:t>
            </w:r>
          </w:p>
          <w:p w14:paraId="499F0DB2" w14:textId="77777777" w:rsidR="00073DC5" w:rsidRPr="000F617B" w:rsidRDefault="00073DC5" w:rsidP="00073DC5">
            <w:pPr>
              <w:tabs>
                <w:tab w:val="left" w:pos="5590"/>
              </w:tabs>
              <w:ind w:left="-180" w:right="-334"/>
              <w:rPr>
                <w:rFonts w:asciiTheme="majorBidi" w:hAnsiTheme="majorBidi" w:cstheme="majorBidi"/>
                <w:szCs w:val="24"/>
              </w:rPr>
            </w:pPr>
            <w:r w:rsidRPr="000F617B">
              <w:rPr>
                <w:rFonts w:asciiTheme="majorBidi" w:hAnsiTheme="majorBidi" w:cstheme="majorBidi"/>
                <w:bCs/>
                <w:szCs w:val="24"/>
              </w:rPr>
              <w:t xml:space="preserve">   TEM Study. International Journal of Morphology, </w:t>
            </w:r>
            <w:r w:rsidRPr="000F617B">
              <w:rPr>
                <w:rFonts w:asciiTheme="majorBidi" w:hAnsiTheme="majorBidi" w:cstheme="majorBidi"/>
                <w:szCs w:val="24"/>
              </w:rPr>
              <w:t>34(4):1239-1244.</w:t>
            </w:r>
          </w:p>
          <w:p w14:paraId="1EAE9173" w14:textId="77777777" w:rsidR="00073DC5" w:rsidRDefault="00510D1E" w:rsidP="00510D1E">
            <w:pPr>
              <w:tabs>
                <w:tab w:val="left" w:pos="720"/>
              </w:tabs>
              <w:ind w:left="-180" w:right="-334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lastRenderedPageBreak/>
              <w:tab/>
            </w:r>
          </w:p>
          <w:p w14:paraId="75DD4F76" w14:textId="66AD3A9D" w:rsidR="00510D1E" w:rsidRPr="000F617B" w:rsidRDefault="00510D1E" w:rsidP="00510D1E">
            <w:pPr>
              <w:tabs>
                <w:tab w:val="left" w:pos="720"/>
              </w:tabs>
              <w:ind w:left="-180" w:right="-334"/>
              <w:rPr>
                <w:rFonts w:asciiTheme="majorBidi" w:hAnsiTheme="majorBidi" w:cstheme="majorBidi"/>
                <w:szCs w:val="24"/>
              </w:rPr>
            </w:pPr>
          </w:p>
        </w:tc>
      </w:tr>
      <w:tr w:rsidR="00073DC5" w:rsidRPr="00916BBE" w14:paraId="20E276B5" w14:textId="77777777" w:rsidTr="00710B56">
        <w:trPr>
          <w:jc w:val="center"/>
        </w:trPr>
        <w:tc>
          <w:tcPr>
            <w:tcW w:w="683" w:type="dxa"/>
          </w:tcPr>
          <w:p w14:paraId="5F42C0F2" w14:textId="77777777" w:rsidR="00073DC5" w:rsidRPr="00916BBE" w:rsidRDefault="00073DC5" w:rsidP="00073DC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8083" w:type="dxa"/>
          </w:tcPr>
          <w:p w14:paraId="1EF0DC2F" w14:textId="77777777" w:rsidR="00073DC5" w:rsidRPr="000F617B" w:rsidRDefault="00073DC5" w:rsidP="00073DC5">
            <w:pPr>
              <w:jc w:val="both"/>
              <w:rPr>
                <w:rFonts w:asciiTheme="majorBidi" w:hAnsiTheme="majorBidi" w:cstheme="majorBidi"/>
                <w:szCs w:val="24"/>
              </w:rPr>
            </w:pPr>
            <w:r w:rsidRPr="000F617B">
              <w:rPr>
                <w:rFonts w:asciiTheme="majorBidi" w:hAnsiTheme="majorBidi" w:cstheme="majorBidi"/>
                <w:szCs w:val="24"/>
              </w:rPr>
              <w:t xml:space="preserve">Islam </w:t>
            </w:r>
            <w:proofErr w:type="spellStart"/>
            <w:r w:rsidRPr="000F617B">
              <w:rPr>
                <w:rFonts w:asciiTheme="majorBidi" w:hAnsiTheme="majorBidi" w:cstheme="majorBidi"/>
                <w:szCs w:val="24"/>
              </w:rPr>
              <w:t>Tarawneh</w:t>
            </w:r>
            <w:proofErr w:type="spellEnd"/>
            <w:r w:rsidRPr="000F617B">
              <w:rPr>
                <w:rFonts w:asciiTheme="majorBidi" w:hAnsiTheme="majorBidi" w:cstheme="majorBidi"/>
                <w:szCs w:val="24"/>
              </w:rPr>
              <w:t xml:space="preserve">, Omar </w:t>
            </w:r>
            <w:proofErr w:type="spellStart"/>
            <w:r w:rsidRPr="000F617B">
              <w:rPr>
                <w:rFonts w:asciiTheme="majorBidi" w:hAnsiTheme="majorBidi" w:cstheme="majorBidi"/>
                <w:szCs w:val="24"/>
              </w:rPr>
              <w:t>Ajlouni</w:t>
            </w:r>
            <w:proofErr w:type="spellEnd"/>
            <w:r w:rsidRPr="000F617B">
              <w:rPr>
                <w:rFonts w:asciiTheme="majorBidi" w:hAnsiTheme="majorBidi" w:cstheme="majorBidi"/>
                <w:szCs w:val="24"/>
              </w:rPr>
              <w:t xml:space="preserve">, Abdullah </w:t>
            </w:r>
            <w:proofErr w:type="spellStart"/>
            <w:r w:rsidRPr="000F617B">
              <w:rPr>
                <w:rFonts w:asciiTheme="majorBidi" w:hAnsiTheme="majorBidi" w:cstheme="majorBidi"/>
                <w:szCs w:val="24"/>
              </w:rPr>
              <w:t>Alkhawaldeh</w:t>
            </w:r>
            <w:proofErr w:type="spellEnd"/>
            <w:r w:rsidRPr="000F617B">
              <w:rPr>
                <w:rFonts w:asciiTheme="majorBidi" w:hAnsiTheme="majorBidi" w:cstheme="majorBidi"/>
                <w:szCs w:val="24"/>
              </w:rPr>
              <w:t xml:space="preserve">, Heba </w:t>
            </w:r>
            <w:proofErr w:type="spellStart"/>
            <w:r w:rsidRPr="000F617B">
              <w:rPr>
                <w:rFonts w:asciiTheme="majorBidi" w:hAnsiTheme="majorBidi" w:cstheme="majorBidi"/>
                <w:szCs w:val="24"/>
              </w:rPr>
              <w:t>Kalbouneh</w:t>
            </w:r>
            <w:proofErr w:type="spellEnd"/>
            <w:r w:rsidRPr="000F617B">
              <w:rPr>
                <w:rFonts w:asciiTheme="majorBidi" w:hAnsiTheme="majorBidi" w:cstheme="majorBidi"/>
                <w:szCs w:val="24"/>
              </w:rPr>
              <w:t xml:space="preserve">, Amjad Shatarat, </w:t>
            </w:r>
            <w:r w:rsidRPr="000F617B"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  <w:t>Darwish Badran</w:t>
            </w:r>
            <w:r w:rsidRPr="000F617B">
              <w:rPr>
                <w:rFonts w:asciiTheme="majorBidi" w:hAnsiTheme="majorBidi" w:cstheme="majorBidi"/>
                <w:szCs w:val="24"/>
              </w:rPr>
              <w:t xml:space="preserve"> and Maher </w:t>
            </w:r>
            <w:proofErr w:type="spellStart"/>
            <w:r w:rsidRPr="000F617B">
              <w:rPr>
                <w:rFonts w:asciiTheme="majorBidi" w:hAnsiTheme="majorBidi" w:cstheme="majorBidi"/>
                <w:szCs w:val="24"/>
              </w:rPr>
              <w:t>Hadidi</w:t>
            </w:r>
            <w:proofErr w:type="spellEnd"/>
            <w:r w:rsidRPr="000F617B">
              <w:rPr>
                <w:rFonts w:asciiTheme="majorBidi" w:hAnsiTheme="majorBidi" w:cstheme="majorBidi"/>
                <w:szCs w:val="24"/>
              </w:rPr>
              <w:t xml:space="preserve"> (2016). Normal Values of </w:t>
            </w:r>
            <w:proofErr w:type="spellStart"/>
            <w:r w:rsidRPr="000F617B">
              <w:rPr>
                <w:rFonts w:asciiTheme="majorBidi" w:hAnsiTheme="majorBidi" w:cstheme="majorBidi"/>
                <w:szCs w:val="24"/>
              </w:rPr>
              <w:t>Qaudriceps</w:t>
            </w:r>
            <w:proofErr w:type="spellEnd"/>
            <w:r w:rsidRPr="000F617B">
              <w:rPr>
                <w:rFonts w:asciiTheme="majorBidi" w:hAnsiTheme="majorBidi" w:cstheme="majorBidi"/>
                <w:szCs w:val="24"/>
              </w:rPr>
              <w:t xml:space="preserve"> Angle and its Correlation with Anthropometric measures in Jordanians. Journal of Royal Medical Services; 23(2):53-58. </w:t>
            </w:r>
          </w:p>
          <w:p w14:paraId="193BA981" w14:textId="5732989C" w:rsidR="00E63D1D" w:rsidRPr="000F617B" w:rsidRDefault="00E63D1D" w:rsidP="00073DC5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  <w:tr w:rsidR="00073DC5" w:rsidRPr="00916BBE" w14:paraId="4E16BCED" w14:textId="77777777" w:rsidTr="00710B56">
        <w:trPr>
          <w:jc w:val="center"/>
        </w:trPr>
        <w:tc>
          <w:tcPr>
            <w:tcW w:w="683" w:type="dxa"/>
          </w:tcPr>
          <w:p w14:paraId="2AF0C41D" w14:textId="77777777" w:rsidR="00073DC5" w:rsidRPr="00916BBE" w:rsidRDefault="00073DC5" w:rsidP="00073DC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8083" w:type="dxa"/>
          </w:tcPr>
          <w:p w14:paraId="71A05583" w14:textId="77777777" w:rsidR="00073DC5" w:rsidRPr="000F617B" w:rsidRDefault="00073DC5" w:rsidP="00073DC5">
            <w:pPr>
              <w:jc w:val="both"/>
              <w:rPr>
                <w:rFonts w:asciiTheme="majorBidi" w:hAnsiTheme="majorBidi" w:cstheme="majorBidi"/>
                <w:szCs w:val="24"/>
              </w:rPr>
            </w:pPr>
            <w:r w:rsidRPr="000F617B">
              <w:rPr>
                <w:rFonts w:asciiTheme="majorBidi" w:hAnsiTheme="majorBidi" w:cstheme="majorBidi"/>
                <w:szCs w:val="24"/>
              </w:rPr>
              <w:t>Maher T. AL-</w:t>
            </w:r>
            <w:proofErr w:type="spellStart"/>
            <w:r w:rsidRPr="000F617B">
              <w:rPr>
                <w:rFonts w:asciiTheme="majorBidi" w:hAnsiTheme="majorBidi" w:cstheme="majorBidi"/>
                <w:szCs w:val="24"/>
              </w:rPr>
              <w:t>Hadidi</w:t>
            </w:r>
            <w:proofErr w:type="spellEnd"/>
            <w:r w:rsidRPr="000F617B">
              <w:rPr>
                <w:rFonts w:asciiTheme="majorBidi" w:hAnsiTheme="majorBidi" w:cstheme="majorBidi"/>
                <w:szCs w:val="24"/>
              </w:rPr>
              <w:t xml:space="preserve">, </w:t>
            </w:r>
            <w:r w:rsidRPr="000F617B"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  <w:t>Darwish H. Badran</w:t>
            </w:r>
            <w:r w:rsidRPr="000F617B">
              <w:rPr>
                <w:rFonts w:asciiTheme="majorBidi" w:hAnsiTheme="majorBidi" w:cstheme="majorBidi"/>
                <w:szCs w:val="24"/>
              </w:rPr>
              <w:t xml:space="preserve">, Jamal H. Abu </w:t>
            </w:r>
            <w:proofErr w:type="spellStart"/>
            <w:r w:rsidRPr="000F617B">
              <w:rPr>
                <w:rFonts w:asciiTheme="majorBidi" w:hAnsiTheme="majorBidi" w:cstheme="majorBidi"/>
                <w:szCs w:val="24"/>
              </w:rPr>
              <w:t>Ghaida</w:t>
            </w:r>
            <w:proofErr w:type="spellEnd"/>
            <w:r w:rsidRPr="000F617B">
              <w:rPr>
                <w:rFonts w:asciiTheme="majorBidi" w:hAnsiTheme="majorBidi" w:cstheme="majorBidi"/>
                <w:szCs w:val="24"/>
              </w:rPr>
              <w:t xml:space="preserve">, Amjad T. Shatarat, </w:t>
            </w:r>
            <w:proofErr w:type="spellStart"/>
            <w:r w:rsidRPr="000F617B">
              <w:rPr>
                <w:rFonts w:asciiTheme="majorBidi" w:hAnsiTheme="majorBidi" w:cstheme="majorBidi"/>
                <w:szCs w:val="24"/>
              </w:rPr>
              <w:t>Azmy</w:t>
            </w:r>
            <w:proofErr w:type="spellEnd"/>
            <w:r w:rsidRPr="000F617B">
              <w:rPr>
                <w:rFonts w:asciiTheme="majorBidi" w:hAnsiTheme="majorBidi" w:cstheme="majorBidi"/>
                <w:szCs w:val="24"/>
              </w:rPr>
              <w:t xml:space="preserve"> M. AL-</w:t>
            </w:r>
            <w:proofErr w:type="spellStart"/>
            <w:r w:rsidRPr="000F617B">
              <w:rPr>
                <w:rFonts w:asciiTheme="majorBidi" w:hAnsiTheme="majorBidi" w:cstheme="majorBidi"/>
                <w:szCs w:val="24"/>
              </w:rPr>
              <w:t>Hadidy</w:t>
            </w:r>
            <w:proofErr w:type="spellEnd"/>
            <w:r w:rsidRPr="000F617B">
              <w:rPr>
                <w:rFonts w:asciiTheme="majorBidi" w:hAnsiTheme="majorBidi" w:cstheme="majorBidi"/>
                <w:szCs w:val="24"/>
              </w:rPr>
              <w:t xml:space="preserve">, and Emad S. </w:t>
            </w:r>
            <w:proofErr w:type="spellStart"/>
            <w:r w:rsidRPr="000F617B">
              <w:rPr>
                <w:rFonts w:asciiTheme="majorBidi" w:hAnsiTheme="majorBidi" w:cstheme="majorBidi"/>
                <w:szCs w:val="24"/>
              </w:rPr>
              <w:t>Tarawneh</w:t>
            </w:r>
            <w:proofErr w:type="spellEnd"/>
            <w:r w:rsidRPr="000F617B">
              <w:rPr>
                <w:rFonts w:asciiTheme="majorBidi" w:hAnsiTheme="majorBidi" w:cstheme="majorBidi"/>
                <w:szCs w:val="24"/>
              </w:rPr>
              <w:t xml:space="preserve"> (2016). </w:t>
            </w:r>
            <w:proofErr w:type="spellStart"/>
            <w:r w:rsidRPr="000F617B">
              <w:rPr>
                <w:rFonts w:asciiTheme="majorBidi" w:hAnsiTheme="majorBidi" w:cstheme="majorBidi"/>
                <w:szCs w:val="24"/>
                <w:lang w:val="es-ES"/>
              </w:rPr>
              <w:t>Double</w:t>
            </w:r>
            <w:proofErr w:type="spellEnd"/>
            <w:r w:rsidRPr="000F617B">
              <w:rPr>
                <w:rFonts w:asciiTheme="majorBidi" w:hAnsiTheme="majorBidi" w:cstheme="majorBidi"/>
                <w:szCs w:val="24"/>
                <w:lang w:val="es-ES"/>
              </w:rPr>
              <w:t xml:space="preserve"> Inferior Vena Cava </w:t>
            </w:r>
            <w:proofErr w:type="spellStart"/>
            <w:r w:rsidRPr="000F617B">
              <w:rPr>
                <w:rFonts w:asciiTheme="majorBidi" w:hAnsiTheme="majorBidi" w:cstheme="majorBidi"/>
                <w:szCs w:val="24"/>
                <w:lang w:val="es-ES"/>
              </w:rPr>
              <w:t>Detected</w:t>
            </w:r>
            <w:proofErr w:type="spellEnd"/>
            <w:r w:rsidRPr="000F617B">
              <w:rPr>
                <w:rFonts w:asciiTheme="majorBidi" w:hAnsiTheme="majorBidi" w:cstheme="majorBidi"/>
                <w:szCs w:val="24"/>
                <w:lang w:val="es-ES"/>
              </w:rPr>
              <w:t xml:space="preserve"> </w:t>
            </w:r>
            <w:proofErr w:type="spellStart"/>
            <w:r w:rsidRPr="000F617B">
              <w:rPr>
                <w:rFonts w:asciiTheme="majorBidi" w:hAnsiTheme="majorBidi" w:cstheme="majorBidi"/>
                <w:szCs w:val="24"/>
                <w:lang w:val="es-ES"/>
              </w:rPr>
              <w:t>by</w:t>
            </w:r>
            <w:proofErr w:type="spellEnd"/>
            <w:r w:rsidRPr="000F617B">
              <w:rPr>
                <w:rFonts w:asciiTheme="majorBidi" w:hAnsiTheme="majorBidi" w:cstheme="majorBidi"/>
                <w:szCs w:val="24"/>
                <w:lang w:val="es-ES"/>
              </w:rPr>
              <w:t xml:space="preserve"> CT </w:t>
            </w:r>
            <w:proofErr w:type="spellStart"/>
            <w:r w:rsidRPr="000F617B">
              <w:rPr>
                <w:rFonts w:asciiTheme="majorBidi" w:hAnsiTheme="majorBidi" w:cstheme="majorBidi"/>
                <w:szCs w:val="24"/>
                <w:lang w:val="es-ES"/>
              </w:rPr>
              <w:t>Venography</w:t>
            </w:r>
            <w:proofErr w:type="spellEnd"/>
            <w:r w:rsidRPr="000F617B">
              <w:rPr>
                <w:rFonts w:asciiTheme="majorBidi" w:hAnsiTheme="majorBidi" w:cstheme="majorBidi"/>
                <w:szCs w:val="24"/>
                <w:lang w:val="es-ES"/>
              </w:rPr>
              <w:t xml:space="preserve"> and </w:t>
            </w:r>
            <w:proofErr w:type="spellStart"/>
            <w:r w:rsidRPr="000F617B">
              <w:rPr>
                <w:rFonts w:asciiTheme="majorBidi" w:hAnsiTheme="majorBidi" w:cstheme="majorBidi"/>
                <w:szCs w:val="24"/>
                <w:lang w:val="es-ES"/>
              </w:rPr>
              <w:t>Confirmed</w:t>
            </w:r>
            <w:proofErr w:type="spellEnd"/>
            <w:r w:rsidRPr="000F617B">
              <w:rPr>
                <w:rFonts w:asciiTheme="majorBidi" w:hAnsiTheme="majorBidi" w:cstheme="majorBidi"/>
                <w:szCs w:val="24"/>
                <w:lang w:val="es-ES"/>
              </w:rPr>
              <w:t xml:space="preserve"> </w:t>
            </w:r>
            <w:proofErr w:type="spellStart"/>
            <w:r w:rsidRPr="000F617B">
              <w:rPr>
                <w:rFonts w:asciiTheme="majorBidi" w:hAnsiTheme="majorBidi" w:cstheme="majorBidi"/>
                <w:szCs w:val="24"/>
                <w:lang w:val="es-ES"/>
              </w:rPr>
              <w:t>by</w:t>
            </w:r>
            <w:proofErr w:type="spellEnd"/>
            <w:r w:rsidRPr="000F617B">
              <w:rPr>
                <w:rFonts w:asciiTheme="majorBidi" w:hAnsiTheme="majorBidi" w:cstheme="majorBidi"/>
                <w:szCs w:val="24"/>
                <w:lang w:val="es-ES"/>
              </w:rPr>
              <w:t xml:space="preserve"> </w:t>
            </w:r>
            <w:proofErr w:type="spellStart"/>
            <w:r w:rsidRPr="000F617B">
              <w:rPr>
                <w:rFonts w:asciiTheme="majorBidi" w:hAnsiTheme="majorBidi" w:cstheme="majorBidi"/>
                <w:szCs w:val="24"/>
                <w:lang w:val="es-ES"/>
              </w:rPr>
              <w:t>Magnetic</w:t>
            </w:r>
            <w:proofErr w:type="spellEnd"/>
            <w:r w:rsidRPr="000F617B">
              <w:rPr>
                <w:rFonts w:asciiTheme="majorBidi" w:hAnsiTheme="majorBidi" w:cstheme="majorBidi"/>
                <w:szCs w:val="24"/>
                <w:lang w:val="es-ES"/>
              </w:rPr>
              <w:t xml:space="preserve"> </w:t>
            </w:r>
            <w:proofErr w:type="spellStart"/>
            <w:r w:rsidRPr="000F617B">
              <w:rPr>
                <w:rFonts w:asciiTheme="majorBidi" w:hAnsiTheme="majorBidi" w:cstheme="majorBidi"/>
                <w:szCs w:val="24"/>
                <w:lang w:val="es-ES"/>
              </w:rPr>
              <w:t>Resonance</w:t>
            </w:r>
            <w:proofErr w:type="spellEnd"/>
            <w:r w:rsidRPr="000F617B">
              <w:rPr>
                <w:rFonts w:asciiTheme="majorBidi" w:hAnsiTheme="majorBidi" w:cstheme="majorBidi"/>
                <w:szCs w:val="24"/>
                <w:lang w:val="es-ES"/>
              </w:rPr>
              <w:t xml:space="preserve"> </w:t>
            </w:r>
            <w:proofErr w:type="spellStart"/>
            <w:r w:rsidRPr="000F617B">
              <w:rPr>
                <w:rFonts w:asciiTheme="majorBidi" w:hAnsiTheme="majorBidi" w:cstheme="majorBidi"/>
                <w:szCs w:val="24"/>
                <w:lang w:val="es-ES"/>
              </w:rPr>
              <w:t>Venography</w:t>
            </w:r>
            <w:proofErr w:type="spellEnd"/>
            <w:r w:rsidRPr="000F617B">
              <w:rPr>
                <w:rFonts w:asciiTheme="majorBidi" w:hAnsiTheme="majorBidi" w:cstheme="majorBidi"/>
                <w:szCs w:val="24"/>
                <w:lang w:val="es-ES"/>
              </w:rPr>
              <w:t xml:space="preserve">: </w:t>
            </w:r>
            <w:proofErr w:type="spellStart"/>
            <w:r w:rsidRPr="000F617B">
              <w:rPr>
                <w:rFonts w:asciiTheme="majorBidi" w:hAnsiTheme="majorBidi" w:cstheme="majorBidi"/>
                <w:szCs w:val="24"/>
                <w:lang w:val="es-ES"/>
              </w:rPr>
              <w:t>Embryogenesis</w:t>
            </w:r>
            <w:proofErr w:type="spellEnd"/>
            <w:r w:rsidRPr="000F617B">
              <w:rPr>
                <w:rFonts w:asciiTheme="majorBidi" w:hAnsiTheme="majorBidi" w:cstheme="majorBidi"/>
                <w:szCs w:val="24"/>
                <w:lang w:val="es-ES"/>
              </w:rPr>
              <w:t xml:space="preserve"> and </w:t>
            </w:r>
            <w:proofErr w:type="spellStart"/>
            <w:r w:rsidRPr="000F617B">
              <w:rPr>
                <w:rFonts w:asciiTheme="majorBidi" w:hAnsiTheme="majorBidi" w:cstheme="majorBidi"/>
                <w:szCs w:val="24"/>
                <w:lang w:val="es-ES"/>
              </w:rPr>
              <w:t>Literature</w:t>
            </w:r>
            <w:proofErr w:type="spellEnd"/>
            <w:r w:rsidRPr="000F617B">
              <w:rPr>
                <w:rFonts w:asciiTheme="majorBidi" w:hAnsiTheme="majorBidi" w:cstheme="majorBidi"/>
                <w:szCs w:val="24"/>
                <w:lang w:val="es-ES"/>
              </w:rPr>
              <w:t xml:space="preserve"> </w:t>
            </w:r>
            <w:proofErr w:type="spellStart"/>
            <w:r w:rsidRPr="000F617B">
              <w:rPr>
                <w:rFonts w:asciiTheme="majorBidi" w:hAnsiTheme="majorBidi" w:cstheme="majorBidi"/>
                <w:szCs w:val="24"/>
                <w:lang w:val="es-ES"/>
              </w:rPr>
              <w:t>Review</w:t>
            </w:r>
            <w:proofErr w:type="spellEnd"/>
            <w:r w:rsidRPr="000F617B">
              <w:rPr>
                <w:rFonts w:asciiTheme="majorBidi" w:hAnsiTheme="majorBidi" w:cstheme="majorBidi"/>
                <w:szCs w:val="24"/>
              </w:rPr>
              <w:t>. International Journal of Morphology. 34(2): 1087-1091.</w:t>
            </w:r>
          </w:p>
          <w:p w14:paraId="2EFD7FA6" w14:textId="77777777" w:rsidR="00073DC5" w:rsidRPr="000F617B" w:rsidRDefault="00073DC5" w:rsidP="00073DC5">
            <w:pPr>
              <w:jc w:val="both"/>
              <w:rPr>
                <w:rFonts w:asciiTheme="majorBidi" w:hAnsiTheme="majorBidi" w:cstheme="majorBidi"/>
                <w:szCs w:val="24"/>
                <w:shd w:val="clear" w:color="auto" w:fill="FFFFFF"/>
              </w:rPr>
            </w:pPr>
          </w:p>
        </w:tc>
      </w:tr>
      <w:tr w:rsidR="00073DC5" w:rsidRPr="00916BBE" w14:paraId="20EEFC3D" w14:textId="77777777" w:rsidTr="00710B56">
        <w:trPr>
          <w:jc w:val="center"/>
        </w:trPr>
        <w:tc>
          <w:tcPr>
            <w:tcW w:w="683" w:type="dxa"/>
          </w:tcPr>
          <w:p w14:paraId="595A9DB9" w14:textId="77777777" w:rsidR="00073DC5" w:rsidRPr="00916BBE" w:rsidRDefault="00073DC5" w:rsidP="00073DC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8083" w:type="dxa"/>
          </w:tcPr>
          <w:p w14:paraId="0461A2F2" w14:textId="77777777" w:rsidR="00073DC5" w:rsidRPr="00916BBE" w:rsidRDefault="00073DC5" w:rsidP="00073DC5">
            <w:pPr>
              <w:jc w:val="both"/>
              <w:rPr>
                <w:rFonts w:asciiTheme="majorBidi" w:hAnsiTheme="majorBidi" w:cstheme="majorBidi"/>
                <w:szCs w:val="24"/>
                <w:shd w:val="clear" w:color="auto" w:fill="FFFFFF"/>
              </w:rPr>
            </w:pPr>
            <w:r w:rsidRPr="00916BBE">
              <w:rPr>
                <w:rFonts w:asciiTheme="majorBidi" w:hAnsiTheme="majorBidi" w:cstheme="majorBidi"/>
                <w:szCs w:val="24"/>
                <w:shd w:val="clear" w:color="auto" w:fill="FFFFFF"/>
              </w:rPr>
              <w:t xml:space="preserve">Osama Samara, Mohammad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  <w:shd w:val="clear" w:color="auto" w:fill="FFFFFF"/>
              </w:rPr>
              <w:t>Mujalli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  <w:shd w:val="clear" w:color="auto" w:fill="FFFFFF"/>
              </w:rPr>
              <w:t xml:space="preserve">,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  <w:shd w:val="clear" w:color="auto" w:fill="FFFFFF"/>
              </w:rPr>
              <w:t>Nosaiba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  <w:shd w:val="clear" w:color="auto" w:fill="FFFFFF"/>
              </w:rPr>
              <w:t xml:space="preserve"> Al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  <w:shd w:val="clear" w:color="auto" w:fill="FFFFFF"/>
              </w:rPr>
              <w:t>Ryalat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  <w:shd w:val="clear" w:color="auto" w:fill="FFFFFF"/>
              </w:rPr>
              <w:t xml:space="preserve">, Waleed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  <w:shd w:val="clear" w:color="auto" w:fill="FFFFFF"/>
              </w:rPr>
              <w:t>Mahafza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  <w:shd w:val="clear" w:color="auto" w:fill="FFFFFF"/>
              </w:rPr>
              <w:t xml:space="preserve">,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  <w:shd w:val="clear" w:color="auto" w:fill="FFFFFF"/>
              </w:rPr>
              <w:t>Azmy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  <w:shd w:val="clear" w:color="auto" w:fill="FFFFFF"/>
              </w:rPr>
              <w:t xml:space="preserve">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  <w:shd w:val="clear" w:color="auto" w:fill="FFFFFF"/>
              </w:rPr>
              <w:t>Hadidy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  <w:shd w:val="clear" w:color="auto" w:fill="FFFFFF"/>
              </w:rPr>
              <w:t xml:space="preserve">,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  <w:shd w:val="clear" w:color="auto" w:fill="FFFFFF"/>
              </w:rPr>
              <w:t>Hala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  <w:shd w:val="clear" w:color="auto" w:fill="FFFFFF"/>
              </w:rPr>
              <w:t xml:space="preserve"> Mustafa,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  <w:shd w:val="clear" w:color="auto" w:fill="FFFFFF"/>
              </w:rPr>
              <w:t>Soukaina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16BBE">
              <w:rPr>
                <w:rFonts w:asciiTheme="majorBidi" w:hAnsiTheme="majorBidi" w:cstheme="majorBidi"/>
                <w:szCs w:val="24"/>
                <w:shd w:val="clear" w:color="auto" w:fill="FFFFFF"/>
              </w:rPr>
              <w:t>Ryalat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  <w:shd w:val="clear" w:color="auto" w:fill="FFFFFF"/>
              </w:rPr>
              <w:t>,  and</w:t>
            </w:r>
            <w:proofErr w:type="gramEnd"/>
            <w:r w:rsidRPr="00916BBE">
              <w:rPr>
                <w:rFonts w:asciiTheme="majorBidi" w:hAnsiTheme="majorBidi" w:cstheme="majorBidi"/>
                <w:szCs w:val="24"/>
                <w:shd w:val="clear" w:color="auto" w:fill="FFFFFF"/>
              </w:rPr>
              <w:t xml:space="preserve"> </w:t>
            </w:r>
            <w:r w:rsidRPr="00916BBE">
              <w:rPr>
                <w:rFonts w:asciiTheme="majorBidi" w:hAnsiTheme="majorBidi" w:cstheme="majorBidi"/>
                <w:b/>
                <w:bCs/>
                <w:szCs w:val="24"/>
                <w:u w:val="single"/>
                <w:shd w:val="clear" w:color="auto" w:fill="FFFFFF"/>
              </w:rPr>
              <w:t>Darwish Badran</w:t>
            </w:r>
            <w:r w:rsidRPr="00916BBE">
              <w:rPr>
                <w:rFonts w:asciiTheme="majorBidi" w:hAnsiTheme="majorBidi" w:cstheme="majorBidi"/>
                <w:szCs w:val="24"/>
                <w:shd w:val="clear" w:color="auto" w:fill="FFFFFF"/>
              </w:rPr>
              <w:t xml:space="preserve"> (2016). Maxillary Sinus Septa; Prevalence, Location, and Relation to Maxillary Sinusitis. Accepted in KASMERA Journal. </w:t>
            </w:r>
          </w:p>
          <w:p w14:paraId="30B4BE22" w14:textId="77777777" w:rsidR="00073DC5" w:rsidRPr="00916BBE" w:rsidRDefault="00073DC5" w:rsidP="00073DC5">
            <w:pPr>
              <w:jc w:val="both"/>
              <w:rPr>
                <w:rFonts w:asciiTheme="majorBidi" w:hAnsiTheme="majorBidi" w:cstheme="majorBidi"/>
                <w:szCs w:val="24"/>
                <w:shd w:val="clear" w:color="auto" w:fill="FFFFFF"/>
              </w:rPr>
            </w:pPr>
          </w:p>
        </w:tc>
      </w:tr>
      <w:tr w:rsidR="00073DC5" w:rsidRPr="00916BBE" w14:paraId="3B3A4782" w14:textId="77777777" w:rsidTr="00710B56">
        <w:trPr>
          <w:trHeight w:val="1980"/>
          <w:jc w:val="center"/>
        </w:trPr>
        <w:tc>
          <w:tcPr>
            <w:tcW w:w="683" w:type="dxa"/>
          </w:tcPr>
          <w:p w14:paraId="0B4F7A7E" w14:textId="77777777" w:rsidR="00073DC5" w:rsidRPr="00916BBE" w:rsidRDefault="00073DC5" w:rsidP="00073DC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8083" w:type="dxa"/>
          </w:tcPr>
          <w:p w14:paraId="031AEE72" w14:textId="77777777" w:rsidR="00073DC5" w:rsidRPr="00916BBE" w:rsidRDefault="00073DC5" w:rsidP="00073DC5">
            <w:pPr>
              <w:jc w:val="both"/>
              <w:rPr>
                <w:rFonts w:asciiTheme="majorBidi" w:hAnsiTheme="majorBidi" w:cstheme="majorBidi"/>
                <w:szCs w:val="24"/>
                <w:shd w:val="clear" w:color="auto" w:fill="FFFFFF"/>
              </w:rPr>
            </w:pPr>
            <w:r w:rsidRPr="00916BBE">
              <w:rPr>
                <w:rFonts w:asciiTheme="majorBidi" w:hAnsiTheme="majorBidi" w:cstheme="majorBidi"/>
                <w:szCs w:val="24"/>
                <w:shd w:val="clear" w:color="auto" w:fill="FFFFFF"/>
              </w:rPr>
              <w:t>Amjad S. Shatarat, Maher T. AL-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  <w:shd w:val="clear" w:color="auto" w:fill="FFFFFF"/>
              </w:rPr>
              <w:t>Hadidi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  <w:shd w:val="clear" w:color="auto" w:fill="FFFFFF"/>
              </w:rPr>
              <w:t xml:space="preserve">, </w:t>
            </w:r>
            <w:r w:rsidRPr="00916BBE">
              <w:rPr>
                <w:rFonts w:asciiTheme="majorBidi" w:hAnsiTheme="majorBidi" w:cstheme="majorBidi"/>
                <w:b/>
                <w:bCs/>
                <w:szCs w:val="24"/>
                <w:u w:val="single"/>
                <w:shd w:val="clear" w:color="auto" w:fill="FFFFFF"/>
              </w:rPr>
              <w:t>Darwish H. Badran</w:t>
            </w:r>
            <w:r w:rsidRPr="00916BBE">
              <w:rPr>
                <w:rFonts w:asciiTheme="majorBidi" w:hAnsiTheme="majorBidi" w:cstheme="majorBidi"/>
                <w:szCs w:val="24"/>
                <w:shd w:val="clear" w:color="auto" w:fill="FFFFFF"/>
              </w:rPr>
              <w:t xml:space="preserve">, Faraj F.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  <w:shd w:val="clear" w:color="auto" w:fill="FFFFFF"/>
              </w:rPr>
              <w:t>Bustami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  <w:shd w:val="clear" w:color="auto" w:fill="FFFFFF"/>
              </w:rPr>
              <w:t xml:space="preserve">,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  <w:shd w:val="clear" w:color="auto" w:fill="FFFFFF"/>
              </w:rPr>
              <w:t>Azmy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  <w:shd w:val="clear" w:color="auto" w:fill="FFFFFF"/>
              </w:rPr>
              <w:t xml:space="preserve"> M. AL-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  <w:shd w:val="clear" w:color="auto" w:fill="FFFFFF"/>
              </w:rPr>
              <w:t>Hadidy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  <w:shd w:val="clear" w:color="auto" w:fill="FFFFFF"/>
              </w:rPr>
              <w:t xml:space="preserve">, Emad S.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  <w:shd w:val="clear" w:color="auto" w:fill="FFFFFF"/>
              </w:rPr>
              <w:t>Tarawneh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  <w:shd w:val="clear" w:color="auto" w:fill="FFFFFF"/>
              </w:rPr>
              <w:t xml:space="preserve">,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  <w:shd w:val="clear" w:color="auto" w:fill="FFFFFF"/>
              </w:rPr>
              <w:t>Nathir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  <w:shd w:val="clear" w:color="auto" w:fill="FFFFFF"/>
              </w:rPr>
              <w:t xml:space="preserve"> M.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  <w:shd w:val="clear" w:color="auto" w:fill="FFFFFF"/>
              </w:rPr>
              <w:t>Obeidat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  <w:shd w:val="clear" w:color="auto" w:fill="FFFFFF"/>
              </w:rPr>
              <w:t xml:space="preserve"> &amp;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  <w:shd w:val="clear" w:color="auto" w:fill="FFFFFF"/>
              </w:rPr>
              <w:t>Sherin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  <w:shd w:val="clear" w:color="auto" w:fill="FFFFFF"/>
              </w:rPr>
              <w:t xml:space="preserve"> W. Abd El Malek (2015).  Sex-Specific Parameters of Ascending Aorta, Descending Aorta and Pulmonary Trunk by Computed Tomographic Angiography with Impact of Age, Hypertension, Smoking and Diabetes. International Journal of Morphology 33 (4), 1411-1418.</w:t>
            </w:r>
          </w:p>
        </w:tc>
      </w:tr>
      <w:tr w:rsidR="00073DC5" w:rsidRPr="00916BBE" w14:paraId="51611EB5" w14:textId="77777777" w:rsidTr="00710B56">
        <w:trPr>
          <w:jc w:val="center"/>
        </w:trPr>
        <w:tc>
          <w:tcPr>
            <w:tcW w:w="683" w:type="dxa"/>
          </w:tcPr>
          <w:p w14:paraId="45D613A1" w14:textId="77777777" w:rsidR="00073DC5" w:rsidRPr="00916BBE" w:rsidRDefault="00073DC5" w:rsidP="00073DC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8083" w:type="dxa"/>
          </w:tcPr>
          <w:p w14:paraId="40BBEA52" w14:textId="77777777" w:rsidR="00073DC5" w:rsidRPr="00916BBE" w:rsidRDefault="00073DC5" w:rsidP="00073DC5">
            <w:pPr>
              <w:jc w:val="both"/>
              <w:rPr>
                <w:rFonts w:asciiTheme="majorBidi" w:hAnsiTheme="majorBidi" w:cstheme="majorBidi"/>
                <w:szCs w:val="24"/>
                <w:shd w:val="clear" w:color="auto" w:fill="FFFFFF"/>
              </w:rPr>
            </w:pPr>
            <w:r w:rsidRPr="00916BBE"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  <w:t>Badran D.H</w:t>
            </w:r>
            <w:r w:rsidRPr="00916BBE">
              <w:rPr>
                <w:rFonts w:asciiTheme="majorBidi" w:hAnsiTheme="majorBidi" w:cstheme="majorBidi"/>
                <w:szCs w:val="24"/>
              </w:rPr>
              <w:t xml:space="preserve">, Othman D.A,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Thnaibat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 H.W, Amin W.M (2015). Predictive Accuracy of Mandibular Ramus Flexure as a Morphologic Indicator of Sex Dimorphism in </w:t>
            </w:r>
            <w:proofErr w:type="gramStart"/>
            <w:r w:rsidRPr="00916BBE">
              <w:rPr>
                <w:rFonts w:asciiTheme="majorBidi" w:hAnsiTheme="majorBidi" w:cstheme="majorBidi"/>
                <w:szCs w:val="24"/>
              </w:rPr>
              <w:t>Jordanian ”</w:t>
            </w:r>
            <w:proofErr w:type="gramEnd"/>
            <w:r w:rsidRPr="00916BBE">
              <w:rPr>
                <w:rFonts w:asciiTheme="majorBidi" w:hAnsiTheme="majorBidi" w:cstheme="majorBidi"/>
                <w:szCs w:val="24"/>
              </w:rPr>
              <w:t xml:space="preserve">. </w:t>
            </w:r>
            <w:r w:rsidRPr="00916BBE">
              <w:rPr>
                <w:rFonts w:asciiTheme="majorBidi" w:hAnsiTheme="majorBidi" w:cstheme="majorBidi"/>
                <w:szCs w:val="24"/>
                <w:shd w:val="clear" w:color="auto" w:fill="FFFFFF"/>
              </w:rPr>
              <w:t>International Journal of Morphology 33 (4), 1248-1254.</w:t>
            </w:r>
          </w:p>
          <w:p w14:paraId="041915AC" w14:textId="77777777" w:rsidR="00073DC5" w:rsidRPr="00916BBE" w:rsidRDefault="00073DC5" w:rsidP="00073DC5">
            <w:pPr>
              <w:jc w:val="both"/>
              <w:rPr>
                <w:rFonts w:asciiTheme="majorBidi" w:hAnsiTheme="majorBidi" w:cstheme="majorBidi"/>
                <w:szCs w:val="24"/>
                <w:shd w:val="clear" w:color="auto" w:fill="FFFFFF"/>
              </w:rPr>
            </w:pPr>
          </w:p>
        </w:tc>
      </w:tr>
      <w:tr w:rsidR="00073DC5" w:rsidRPr="00916BBE" w14:paraId="713BA411" w14:textId="77777777" w:rsidTr="00710B56">
        <w:trPr>
          <w:jc w:val="center"/>
        </w:trPr>
        <w:tc>
          <w:tcPr>
            <w:tcW w:w="683" w:type="dxa"/>
          </w:tcPr>
          <w:p w14:paraId="15E3DA93" w14:textId="77777777" w:rsidR="00073DC5" w:rsidRPr="00916BBE" w:rsidRDefault="00073DC5" w:rsidP="00073DC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8083" w:type="dxa"/>
          </w:tcPr>
          <w:p w14:paraId="6145048E" w14:textId="77777777" w:rsidR="00073DC5" w:rsidRPr="00916BBE" w:rsidRDefault="00073DC5" w:rsidP="00073DC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Cs w:val="24"/>
              </w:rPr>
            </w:pPr>
            <w:r w:rsidRPr="00916BBE"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  <w:t>Darwish H. Badran</w:t>
            </w:r>
            <w:r w:rsidRPr="00916BBE">
              <w:rPr>
                <w:rFonts w:asciiTheme="majorBidi" w:hAnsiTheme="majorBidi" w:cstheme="majorBidi"/>
                <w:szCs w:val="24"/>
              </w:rPr>
              <w:t xml:space="preserve">, Heba M.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Kalbouneh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>, Maher T. Al-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Hadidi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>, Amjad T. Shatarat, Emad</w:t>
            </w:r>
            <w:r w:rsidRPr="00916BBE">
              <w:rPr>
                <w:rFonts w:asciiTheme="majorBidi" w:hAnsiTheme="majorBidi" w:cstheme="majorBidi"/>
                <w:szCs w:val="24"/>
                <w:rtl/>
              </w:rPr>
              <w:t xml:space="preserve"> </w:t>
            </w:r>
            <w:r w:rsidRPr="00916BBE">
              <w:rPr>
                <w:rFonts w:asciiTheme="majorBidi" w:hAnsiTheme="majorBidi" w:cstheme="majorBidi"/>
                <w:szCs w:val="24"/>
              </w:rPr>
              <w:t xml:space="preserve">S.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Tarawneh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,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Azmy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  <w:rtl/>
              </w:rPr>
              <w:t xml:space="preserve"> </w:t>
            </w:r>
            <w:r w:rsidRPr="00916BBE">
              <w:rPr>
                <w:rFonts w:asciiTheme="majorBidi" w:hAnsiTheme="majorBidi" w:cstheme="majorBidi"/>
                <w:szCs w:val="24"/>
              </w:rPr>
              <w:t xml:space="preserve">M.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Hadidy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, Waleed S.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Mahafza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 (2015). 5-</w:t>
            </w:r>
            <w:r w:rsidRPr="00916BBE">
              <w:rPr>
                <w:rFonts w:asciiTheme="majorBidi" w:hAnsiTheme="majorBidi" w:cstheme="majorBidi"/>
                <w:color w:val="000000"/>
                <w:szCs w:val="24"/>
              </w:rPr>
              <w:t>Ultrasonographic assessment of splenic size and its correlation with body parameters in Jordanian population. Saudi Medical Journal. 36(8): 972-976.</w:t>
            </w:r>
          </w:p>
          <w:p w14:paraId="2FCC9C8B" w14:textId="77777777" w:rsidR="00073DC5" w:rsidRDefault="00073DC5" w:rsidP="00073DC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Cs w:val="24"/>
              </w:rPr>
            </w:pPr>
          </w:p>
          <w:p w14:paraId="579E5BFC" w14:textId="77777777" w:rsidR="00073DC5" w:rsidRPr="00916BBE" w:rsidRDefault="00073DC5" w:rsidP="00073DC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  <w:tr w:rsidR="00073DC5" w:rsidRPr="00916BBE" w14:paraId="71728E51" w14:textId="77777777" w:rsidTr="00710B56">
        <w:trPr>
          <w:jc w:val="center"/>
        </w:trPr>
        <w:tc>
          <w:tcPr>
            <w:tcW w:w="683" w:type="dxa"/>
          </w:tcPr>
          <w:p w14:paraId="181211FF" w14:textId="77777777" w:rsidR="00073DC5" w:rsidRPr="00916BBE" w:rsidRDefault="00073DC5" w:rsidP="00073DC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8083" w:type="dxa"/>
          </w:tcPr>
          <w:p w14:paraId="084913D2" w14:textId="77777777" w:rsidR="00073DC5" w:rsidRPr="00916BBE" w:rsidRDefault="00073DC5" w:rsidP="00073DC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Wajdy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 Al-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Awaida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, Ziad Shraideh, </w:t>
            </w:r>
            <w:r w:rsidRPr="00916BBE"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  <w:t>Darwish Badran</w:t>
            </w:r>
            <w:r w:rsidRPr="00916BBE">
              <w:rPr>
                <w:rFonts w:asciiTheme="majorBidi" w:hAnsiTheme="majorBidi" w:cstheme="majorBidi"/>
                <w:szCs w:val="24"/>
              </w:rPr>
              <w:t xml:space="preserve"> and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Hayel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 Shehadeh (2014). The Assessment of Tobacco Smoke Toxicity on Selected Tissues from the Cardiovascular and Respiratory Systems of the Albino Rat, an Ultrastructural Study.</w:t>
            </w:r>
            <w:r w:rsidRPr="00916BB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 xml:space="preserve"> </w:t>
            </w:r>
            <w:r w:rsidRPr="00916BBE">
              <w:rPr>
                <w:rFonts w:asciiTheme="majorBidi" w:hAnsiTheme="majorBidi" w:cstheme="majorBidi"/>
                <w:szCs w:val="24"/>
              </w:rPr>
              <w:t>Annual Research &amp; Review in Biology</w:t>
            </w:r>
          </w:p>
          <w:p w14:paraId="768A0AE5" w14:textId="77777777" w:rsidR="00073DC5" w:rsidRPr="00916BBE" w:rsidRDefault="00073DC5" w:rsidP="00073DC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Cs w:val="24"/>
                <w:rtl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>4(24): 3666-3686</w:t>
            </w:r>
            <w:r w:rsidRPr="00916BBE">
              <w:rPr>
                <w:rFonts w:asciiTheme="majorBidi" w:hAnsiTheme="majorBidi" w:cstheme="majorBidi"/>
                <w:szCs w:val="24"/>
                <w:rtl/>
              </w:rPr>
              <w:t>.</w:t>
            </w:r>
            <w:r w:rsidRPr="00916BBE">
              <w:rPr>
                <w:rFonts w:asciiTheme="majorBidi" w:hAnsiTheme="majorBidi" w:cstheme="majorBidi"/>
                <w:szCs w:val="24"/>
              </w:rPr>
              <w:t xml:space="preserve"> </w:t>
            </w:r>
          </w:p>
          <w:p w14:paraId="28D0E875" w14:textId="77777777" w:rsidR="00073DC5" w:rsidRPr="00916BBE" w:rsidRDefault="00073DC5" w:rsidP="00073DC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  <w:tr w:rsidR="00073DC5" w:rsidRPr="00916BBE" w14:paraId="69802489" w14:textId="77777777" w:rsidTr="00710B56">
        <w:trPr>
          <w:jc w:val="center"/>
        </w:trPr>
        <w:tc>
          <w:tcPr>
            <w:tcW w:w="683" w:type="dxa"/>
          </w:tcPr>
          <w:p w14:paraId="52CAB402" w14:textId="77777777" w:rsidR="00073DC5" w:rsidRPr="00916BBE" w:rsidRDefault="00073DC5" w:rsidP="00073DC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8083" w:type="dxa"/>
          </w:tcPr>
          <w:p w14:paraId="456890DC" w14:textId="77777777" w:rsidR="00073DC5" w:rsidRPr="00916BBE" w:rsidRDefault="00073DC5" w:rsidP="00073DC5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szCs w:val="24"/>
                <w:lang w:bidi="ar-JO"/>
              </w:rPr>
            </w:pPr>
            <w:r w:rsidRPr="00916BBE">
              <w:rPr>
                <w:rFonts w:asciiTheme="majorBidi" w:hAnsiTheme="majorBidi" w:cstheme="majorBidi"/>
                <w:szCs w:val="24"/>
                <w:rtl/>
                <w:lang w:bidi="ar-JO"/>
              </w:rPr>
              <w:t xml:space="preserve">طلال الزعبي، </w:t>
            </w:r>
            <w:r w:rsidRPr="00916BBE">
              <w:rPr>
                <w:rFonts w:asciiTheme="majorBidi" w:hAnsiTheme="majorBidi" w:cstheme="majorBidi"/>
                <w:b/>
                <w:bCs/>
                <w:szCs w:val="24"/>
                <w:u w:val="single"/>
                <w:rtl/>
                <w:lang w:bidi="ar-JO"/>
              </w:rPr>
              <w:t>درويش بدران</w:t>
            </w:r>
            <w:r w:rsidRPr="00916BBE">
              <w:rPr>
                <w:rFonts w:asciiTheme="majorBidi" w:hAnsiTheme="majorBidi" w:cstheme="majorBidi"/>
                <w:szCs w:val="24"/>
                <w:rtl/>
                <w:lang w:bidi="ar-JO"/>
              </w:rPr>
              <w:t xml:space="preserve">  ونماء البنا (2014). </w:t>
            </w:r>
            <w:r w:rsidRPr="00916BBE">
              <w:rPr>
                <w:rFonts w:asciiTheme="majorBidi" w:hAnsiTheme="majorBidi" w:cstheme="majorBidi"/>
                <w:szCs w:val="24"/>
                <w:lang w:bidi="ar-JO"/>
              </w:rPr>
              <w:t xml:space="preserve"> </w:t>
            </w:r>
            <w:r w:rsidRPr="00916BBE">
              <w:rPr>
                <w:rFonts w:asciiTheme="majorBidi" w:hAnsiTheme="majorBidi" w:cstheme="majorBidi"/>
                <w:szCs w:val="24"/>
                <w:rtl/>
                <w:lang w:bidi="ar-JO"/>
              </w:rPr>
              <w:t>مستوى فهم طلبة كلية الشريعة للقضايا العلمية الأخلاقية الجدلية في ضوء متغيرات  كل من النوع والتخصص والمستوى الدراسي.  المجلة الأردنية للعلوم التطبيقية، سلسلة العلوم الإنسانية. المجلد 16(1): 147-156.</w:t>
            </w:r>
          </w:p>
          <w:p w14:paraId="578A237C" w14:textId="77777777" w:rsidR="00073DC5" w:rsidRPr="00916BBE" w:rsidRDefault="00073DC5" w:rsidP="00073DC5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theme="majorBidi"/>
                <w:szCs w:val="24"/>
                <w:rtl/>
                <w:lang w:bidi="ar-JO"/>
              </w:rPr>
            </w:pPr>
          </w:p>
        </w:tc>
      </w:tr>
      <w:tr w:rsidR="00073DC5" w:rsidRPr="00916BBE" w14:paraId="4FC54D40" w14:textId="77777777" w:rsidTr="00710B56">
        <w:trPr>
          <w:jc w:val="center"/>
        </w:trPr>
        <w:tc>
          <w:tcPr>
            <w:tcW w:w="683" w:type="dxa"/>
          </w:tcPr>
          <w:p w14:paraId="74068976" w14:textId="77777777" w:rsidR="00073DC5" w:rsidRPr="00916BBE" w:rsidRDefault="00073DC5" w:rsidP="00073DC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8083" w:type="dxa"/>
          </w:tcPr>
          <w:p w14:paraId="39D47113" w14:textId="77777777" w:rsidR="00073DC5" w:rsidRPr="00916BBE" w:rsidRDefault="00073DC5" w:rsidP="00073DC5">
            <w:pPr>
              <w:jc w:val="both"/>
              <w:rPr>
                <w:rFonts w:asciiTheme="majorBidi" w:hAnsiTheme="majorBidi" w:cstheme="majorBidi"/>
                <w:szCs w:val="24"/>
              </w:rPr>
            </w:pPr>
            <w:proofErr w:type="gramStart"/>
            <w:r w:rsidRPr="00916BBE">
              <w:rPr>
                <w:rFonts w:asciiTheme="majorBidi" w:hAnsiTheme="majorBidi" w:cstheme="majorBidi"/>
                <w:szCs w:val="24"/>
              </w:rPr>
              <w:t>Shraideh  Z.</w:t>
            </w:r>
            <w:proofErr w:type="gramEnd"/>
            <w:r w:rsidRPr="00916BBE">
              <w:rPr>
                <w:rFonts w:asciiTheme="majorBidi" w:hAnsiTheme="majorBidi" w:cstheme="majorBidi"/>
                <w:szCs w:val="24"/>
              </w:rPr>
              <w:t>,  Al-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Awaida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 W., and </w:t>
            </w:r>
            <w:r w:rsidRPr="00916BBE"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  <w:t>Badran D</w:t>
            </w:r>
            <w:r w:rsidRPr="00916BBE">
              <w:rPr>
                <w:rFonts w:asciiTheme="majorBidi" w:hAnsiTheme="majorBidi" w:cstheme="majorBidi"/>
                <w:szCs w:val="24"/>
              </w:rPr>
              <w:t xml:space="preserve"> (2013). Effects of cigarette smoking on histology of trachea and lungs of albino rat. Res.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Opin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>. Anim. Vet. Sci., 3(10), 356-362.</w:t>
            </w:r>
          </w:p>
          <w:p w14:paraId="2602AD76" w14:textId="77777777" w:rsidR="00073DC5" w:rsidRPr="00916BBE" w:rsidRDefault="00073DC5" w:rsidP="00073DC5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  <w:tr w:rsidR="00073DC5" w:rsidRPr="00916BBE" w14:paraId="22633ABC" w14:textId="77777777" w:rsidTr="00710B56">
        <w:trPr>
          <w:jc w:val="center"/>
        </w:trPr>
        <w:tc>
          <w:tcPr>
            <w:tcW w:w="683" w:type="dxa"/>
          </w:tcPr>
          <w:p w14:paraId="5F3171BB" w14:textId="77777777" w:rsidR="00073DC5" w:rsidRPr="00916BBE" w:rsidRDefault="00073DC5" w:rsidP="00073DC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8083" w:type="dxa"/>
          </w:tcPr>
          <w:p w14:paraId="78A58844" w14:textId="77777777" w:rsidR="00E17236" w:rsidRDefault="00073DC5" w:rsidP="008B4274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 xml:space="preserve">Ayman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Mismar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, Mohammad Yousef, </w:t>
            </w:r>
            <w:r w:rsidRPr="00916BBE"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  <w:t>Darwish Badran</w:t>
            </w:r>
            <w:r w:rsidRPr="00916BBE">
              <w:rPr>
                <w:rFonts w:asciiTheme="majorBidi" w:hAnsiTheme="majorBidi" w:cstheme="majorBidi"/>
                <w:szCs w:val="24"/>
              </w:rPr>
              <w:t xml:space="preserve">, and Nidal Younes (2013). Ascending infection of foot tendons in diabetic </w:t>
            </w:r>
            <w:proofErr w:type="spellStart"/>
            <w:proofErr w:type="gramStart"/>
            <w:r w:rsidRPr="00916BBE">
              <w:rPr>
                <w:rFonts w:asciiTheme="majorBidi" w:hAnsiTheme="majorBidi" w:cstheme="majorBidi"/>
                <w:szCs w:val="24"/>
              </w:rPr>
              <w:t>patients.The</w:t>
            </w:r>
            <w:proofErr w:type="spellEnd"/>
            <w:proofErr w:type="gramEnd"/>
            <w:r w:rsidRPr="00916BBE">
              <w:rPr>
                <w:rFonts w:asciiTheme="majorBidi" w:hAnsiTheme="majorBidi" w:cstheme="majorBidi"/>
                <w:szCs w:val="24"/>
              </w:rPr>
              <w:t xml:space="preserve"> international journal of lower extremity wounds. Case Report. 12(4): 271-275.</w:t>
            </w:r>
          </w:p>
          <w:p w14:paraId="192B04C8" w14:textId="5FFC99CF" w:rsidR="008B4274" w:rsidRPr="00916BBE" w:rsidRDefault="008B4274" w:rsidP="008B4274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  <w:tr w:rsidR="00073DC5" w:rsidRPr="00916BBE" w14:paraId="0B79E074" w14:textId="77777777" w:rsidTr="00710B56">
        <w:trPr>
          <w:jc w:val="center"/>
        </w:trPr>
        <w:tc>
          <w:tcPr>
            <w:tcW w:w="683" w:type="dxa"/>
          </w:tcPr>
          <w:p w14:paraId="53D0FC1D" w14:textId="77777777" w:rsidR="00073DC5" w:rsidRPr="00916BBE" w:rsidRDefault="00073DC5" w:rsidP="00073DC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8083" w:type="dxa"/>
          </w:tcPr>
          <w:p w14:paraId="1364B8C2" w14:textId="77777777" w:rsidR="00073DC5" w:rsidRPr="00916BBE" w:rsidRDefault="00073DC5" w:rsidP="00073DC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231F20"/>
                <w:szCs w:val="24"/>
              </w:rPr>
            </w:pPr>
            <w:r w:rsidRPr="00916BBE">
              <w:rPr>
                <w:rFonts w:asciiTheme="majorBidi" w:hAnsiTheme="majorBidi" w:cstheme="majorBidi"/>
                <w:color w:val="231F20"/>
                <w:szCs w:val="24"/>
              </w:rPr>
              <w:t xml:space="preserve">Maryna </w:t>
            </w:r>
            <w:proofErr w:type="spellStart"/>
            <w:r w:rsidRPr="00916BBE">
              <w:rPr>
                <w:rFonts w:asciiTheme="majorBidi" w:hAnsiTheme="majorBidi" w:cstheme="majorBidi"/>
                <w:color w:val="231F20"/>
                <w:szCs w:val="24"/>
              </w:rPr>
              <w:t>Alfaouri-Kornieieva</w:t>
            </w:r>
            <w:proofErr w:type="spellEnd"/>
            <w:r w:rsidRPr="00916BBE">
              <w:rPr>
                <w:rFonts w:asciiTheme="majorBidi" w:hAnsiTheme="majorBidi" w:cstheme="majorBidi"/>
                <w:color w:val="231F20"/>
                <w:szCs w:val="24"/>
              </w:rPr>
              <w:t xml:space="preserve">, </w:t>
            </w:r>
            <w:proofErr w:type="spellStart"/>
            <w:r w:rsidRPr="00916BBE">
              <w:rPr>
                <w:rFonts w:asciiTheme="majorBidi" w:hAnsiTheme="majorBidi" w:cstheme="majorBidi"/>
                <w:color w:val="231F20"/>
                <w:szCs w:val="24"/>
              </w:rPr>
              <w:t>Azmy</w:t>
            </w:r>
            <w:proofErr w:type="spellEnd"/>
            <w:r w:rsidRPr="00916BBE">
              <w:rPr>
                <w:rFonts w:asciiTheme="majorBidi" w:hAnsiTheme="majorBidi" w:cstheme="majorBidi"/>
                <w:color w:val="231F20"/>
                <w:szCs w:val="24"/>
              </w:rPr>
              <w:t xml:space="preserve"> M. </w:t>
            </w:r>
            <w:proofErr w:type="spellStart"/>
            <w:r w:rsidRPr="00916BBE">
              <w:rPr>
                <w:rFonts w:asciiTheme="majorBidi" w:hAnsiTheme="majorBidi" w:cstheme="majorBidi"/>
                <w:color w:val="231F20"/>
                <w:szCs w:val="24"/>
              </w:rPr>
              <w:t>Hadidy</w:t>
            </w:r>
            <w:proofErr w:type="spellEnd"/>
            <w:r w:rsidRPr="00916BBE">
              <w:rPr>
                <w:rFonts w:asciiTheme="majorBidi" w:hAnsiTheme="majorBidi" w:cstheme="majorBidi"/>
                <w:color w:val="231F20"/>
                <w:szCs w:val="24"/>
              </w:rPr>
              <w:t xml:space="preserve">, Maher T. </w:t>
            </w:r>
            <w:proofErr w:type="spellStart"/>
            <w:r w:rsidRPr="00916BBE">
              <w:rPr>
                <w:rFonts w:asciiTheme="majorBidi" w:hAnsiTheme="majorBidi" w:cstheme="majorBidi"/>
                <w:color w:val="231F20"/>
                <w:szCs w:val="24"/>
              </w:rPr>
              <w:t>Hadidi</w:t>
            </w:r>
            <w:proofErr w:type="spellEnd"/>
            <w:r w:rsidRPr="00916BBE">
              <w:rPr>
                <w:rFonts w:asciiTheme="majorBidi" w:hAnsiTheme="majorBidi" w:cstheme="majorBidi"/>
                <w:color w:val="231F20"/>
                <w:szCs w:val="24"/>
              </w:rPr>
              <w:t xml:space="preserve">, and </w:t>
            </w:r>
            <w:r w:rsidRPr="00916BBE">
              <w:rPr>
                <w:rFonts w:asciiTheme="majorBidi" w:hAnsiTheme="majorBidi" w:cstheme="majorBidi"/>
                <w:b/>
                <w:bCs/>
                <w:color w:val="231F20"/>
                <w:szCs w:val="24"/>
                <w:u w:val="single"/>
              </w:rPr>
              <w:t>Darwish H. Badran</w:t>
            </w:r>
            <w:r w:rsidRPr="00916BBE">
              <w:rPr>
                <w:rFonts w:asciiTheme="majorBidi" w:hAnsiTheme="majorBidi" w:cstheme="majorBidi"/>
                <w:color w:val="231F20"/>
                <w:szCs w:val="24"/>
              </w:rPr>
              <w:t xml:space="preserve"> (2012). Individual variability and marginal</w:t>
            </w:r>
            <w:r w:rsidRPr="00916BBE">
              <w:rPr>
                <w:rFonts w:asciiTheme="majorBidi" w:hAnsiTheme="majorBidi" w:cstheme="majorBidi"/>
                <w:color w:val="231F20"/>
                <w:szCs w:val="24"/>
                <w:rtl/>
              </w:rPr>
              <w:t xml:space="preserve"> </w:t>
            </w:r>
            <w:r w:rsidRPr="00916BBE">
              <w:rPr>
                <w:rFonts w:asciiTheme="majorBidi" w:hAnsiTheme="majorBidi" w:cstheme="majorBidi"/>
                <w:color w:val="231F20"/>
                <w:szCs w:val="24"/>
              </w:rPr>
              <w:t xml:space="preserve">types of the human vertebral artery (V3) subject to the skull shape. Eur </w:t>
            </w:r>
            <w:proofErr w:type="spellStart"/>
            <w:proofErr w:type="gramStart"/>
            <w:r w:rsidRPr="00916BBE">
              <w:rPr>
                <w:rFonts w:asciiTheme="majorBidi" w:hAnsiTheme="majorBidi" w:cstheme="majorBidi"/>
                <w:color w:val="231F20"/>
                <w:szCs w:val="24"/>
              </w:rPr>
              <w:t>J.Anat</w:t>
            </w:r>
            <w:proofErr w:type="spellEnd"/>
            <w:proofErr w:type="gramEnd"/>
            <w:r w:rsidRPr="00916BBE">
              <w:rPr>
                <w:rFonts w:asciiTheme="majorBidi" w:hAnsiTheme="majorBidi" w:cstheme="majorBidi"/>
                <w:color w:val="231F20"/>
                <w:szCs w:val="24"/>
              </w:rPr>
              <w:t xml:space="preserve">, 16 (2): 150-156. </w:t>
            </w:r>
          </w:p>
          <w:p w14:paraId="1A10A440" w14:textId="77777777" w:rsidR="00073DC5" w:rsidRPr="00916BBE" w:rsidRDefault="00073DC5" w:rsidP="00073DC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231F20"/>
                <w:szCs w:val="24"/>
              </w:rPr>
            </w:pPr>
          </w:p>
        </w:tc>
      </w:tr>
      <w:tr w:rsidR="00073DC5" w:rsidRPr="00916BBE" w14:paraId="44235409" w14:textId="77777777" w:rsidTr="00710B56">
        <w:trPr>
          <w:jc w:val="center"/>
        </w:trPr>
        <w:tc>
          <w:tcPr>
            <w:tcW w:w="683" w:type="dxa"/>
          </w:tcPr>
          <w:p w14:paraId="5DA47444" w14:textId="77777777" w:rsidR="00073DC5" w:rsidRPr="00916BBE" w:rsidRDefault="00073DC5" w:rsidP="00073DC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8083" w:type="dxa"/>
          </w:tcPr>
          <w:p w14:paraId="5CB919E5" w14:textId="1F8677F9" w:rsidR="00073DC5" w:rsidRPr="00916BBE" w:rsidRDefault="00073DC5" w:rsidP="00247D78">
            <w:pPr>
              <w:jc w:val="both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color w:val="000000"/>
                <w:szCs w:val="24"/>
              </w:rPr>
              <w:t xml:space="preserve">M Al </w:t>
            </w:r>
            <w:proofErr w:type="spellStart"/>
            <w:r w:rsidRPr="00916BBE">
              <w:rPr>
                <w:rFonts w:asciiTheme="majorBidi" w:hAnsiTheme="majorBidi" w:cstheme="majorBidi"/>
                <w:color w:val="000000"/>
                <w:szCs w:val="24"/>
              </w:rPr>
              <w:t>Faouri-Kornieiva</w:t>
            </w:r>
            <w:proofErr w:type="spellEnd"/>
            <w:r w:rsidRPr="00916BBE">
              <w:rPr>
                <w:rFonts w:asciiTheme="majorBidi" w:hAnsiTheme="majorBidi" w:cstheme="majorBidi"/>
                <w:color w:val="000000"/>
                <w:szCs w:val="24"/>
              </w:rPr>
              <w:t xml:space="preserve">, MT. </w:t>
            </w:r>
            <w:proofErr w:type="spellStart"/>
            <w:r w:rsidRPr="00916BBE">
              <w:rPr>
                <w:rFonts w:asciiTheme="majorBidi" w:hAnsiTheme="majorBidi" w:cstheme="majorBidi"/>
                <w:color w:val="000000"/>
                <w:szCs w:val="24"/>
              </w:rPr>
              <w:t>Hadidi</w:t>
            </w:r>
            <w:proofErr w:type="spellEnd"/>
            <w:r w:rsidRPr="00916BBE">
              <w:rPr>
                <w:rFonts w:asciiTheme="majorBidi" w:hAnsiTheme="majorBidi" w:cstheme="majorBidi"/>
                <w:color w:val="000000"/>
                <w:szCs w:val="24"/>
              </w:rPr>
              <w:t xml:space="preserve">, </w:t>
            </w:r>
            <w:r w:rsidRPr="00916BBE">
              <w:rPr>
                <w:rFonts w:asciiTheme="majorBidi" w:hAnsiTheme="majorBidi" w:cstheme="majorBidi"/>
                <w:b/>
                <w:bCs/>
                <w:color w:val="000000"/>
                <w:szCs w:val="24"/>
                <w:u w:val="single"/>
              </w:rPr>
              <w:t>DH. Badran</w:t>
            </w:r>
            <w:r w:rsidRPr="00916BBE">
              <w:rPr>
                <w:rFonts w:asciiTheme="majorBidi" w:hAnsiTheme="majorBidi" w:cstheme="majorBidi"/>
                <w:color w:val="000000"/>
                <w:szCs w:val="24"/>
              </w:rPr>
              <w:t xml:space="preserve">, AM. </w:t>
            </w:r>
            <w:proofErr w:type="spellStart"/>
            <w:r w:rsidRPr="00916BBE">
              <w:rPr>
                <w:rFonts w:asciiTheme="majorBidi" w:hAnsiTheme="majorBidi" w:cstheme="majorBidi"/>
                <w:color w:val="000000"/>
                <w:szCs w:val="24"/>
              </w:rPr>
              <w:t>Hadidy</w:t>
            </w:r>
            <w:proofErr w:type="spellEnd"/>
            <w:r w:rsidRPr="00916BBE">
              <w:rPr>
                <w:rFonts w:asciiTheme="majorBidi" w:hAnsiTheme="majorBidi" w:cstheme="majorBidi"/>
                <w:color w:val="000000"/>
                <w:szCs w:val="24"/>
              </w:rPr>
              <w:t xml:space="preserve"> (2012). Extreme Types of Variability of the Vertebral Artery (V3) Subject to the Shape of the Skull. International Journal of Medicine and Pharmaceutical Sciences (IJMPS). Vol. 2(1):1-13.</w:t>
            </w:r>
          </w:p>
        </w:tc>
      </w:tr>
      <w:tr w:rsidR="00073DC5" w:rsidRPr="00916BBE" w14:paraId="1E9F6CC1" w14:textId="77777777" w:rsidTr="00710B56">
        <w:trPr>
          <w:jc w:val="center"/>
        </w:trPr>
        <w:tc>
          <w:tcPr>
            <w:tcW w:w="683" w:type="dxa"/>
          </w:tcPr>
          <w:p w14:paraId="1A5BC20D" w14:textId="77777777" w:rsidR="00073DC5" w:rsidRPr="00916BBE" w:rsidRDefault="00073DC5" w:rsidP="00073DC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8083" w:type="dxa"/>
          </w:tcPr>
          <w:p w14:paraId="4D302BF6" w14:textId="77777777" w:rsidR="00073DC5" w:rsidRPr="00916BBE" w:rsidRDefault="00073DC5" w:rsidP="00073DC5">
            <w:pPr>
              <w:jc w:val="both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Ryalat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 S,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Sawair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 F,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Baqain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 Z,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Barghout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 N, Amin W, </w:t>
            </w:r>
            <w:r w:rsidRPr="00916BBE"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  <w:t>Badran D</w:t>
            </w:r>
            <w:r w:rsidRPr="00916BBE">
              <w:rPr>
                <w:rFonts w:asciiTheme="majorBidi" w:hAnsiTheme="majorBidi" w:cstheme="majorBidi"/>
                <w:szCs w:val="24"/>
              </w:rPr>
              <w:t xml:space="preserve">, Badran E (2011). Effect of Oral Diseases on Mothers Giving Birth to Preterm Infants.  Med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Princ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Pract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>; 20:556-561.</w:t>
            </w:r>
          </w:p>
          <w:p w14:paraId="4C1361E5" w14:textId="77777777" w:rsidR="00073DC5" w:rsidRPr="00916BBE" w:rsidRDefault="00073DC5" w:rsidP="00073DC5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  <w:tr w:rsidR="00073DC5" w:rsidRPr="00916BBE" w14:paraId="29E8758D" w14:textId="77777777" w:rsidTr="00710B56">
        <w:trPr>
          <w:jc w:val="center"/>
        </w:trPr>
        <w:tc>
          <w:tcPr>
            <w:tcW w:w="683" w:type="dxa"/>
          </w:tcPr>
          <w:p w14:paraId="651BE46E" w14:textId="77777777" w:rsidR="00073DC5" w:rsidRPr="00916BBE" w:rsidRDefault="00073DC5" w:rsidP="00073DC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8083" w:type="dxa"/>
          </w:tcPr>
          <w:p w14:paraId="7A173243" w14:textId="77777777" w:rsidR="00073DC5" w:rsidRPr="00916BBE" w:rsidRDefault="00073DC5" w:rsidP="00073DC5">
            <w:pPr>
              <w:jc w:val="both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  <w:t>D.H. Badran</w:t>
            </w:r>
            <w:r w:rsidRPr="00916BBE">
              <w:rPr>
                <w:rFonts w:asciiTheme="majorBidi" w:hAnsiTheme="majorBidi" w:cstheme="majorBidi"/>
                <w:szCs w:val="24"/>
              </w:rPr>
              <w:t xml:space="preserve">, M.H. Al-Ali, R.B.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Duabis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 and W.M. Amin (2010). Burnout among the Clinical Dental Students in the Jordanian Universities. EMHJ, Vol. 16(4): 4-7. </w:t>
            </w:r>
          </w:p>
          <w:p w14:paraId="66F04087" w14:textId="77777777" w:rsidR="00073DC5" w:rsidRPr="00916BBE" w:rsidRDefault="00073DC5" w:rsidP="00073DC5">
            <w:pPr>
              <w:ind w:left="-572"/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  <w:tr w:rsidR="00F90622" w:rsidRPr="00916BBE" w14:paraId="5B2D6FA9" w14:textId="77777777" w:rsidTr="00710B56">
        <w:trPr>
          <w:jc w:val="center"/>
        </w:trPr>
        <w:tc>
          <w:tcPr>
            <w:tcW w:w="683" w:type="dxa"/>
          </w:tcPr>
          <w:p w14:paraId="4E44A192" w14:textId="77777777" w:rsidR="00F90622" w:rsidRPr="00916BBE" w:rsidRDefault="00F90622" w:rsidP="00073DC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8083" w:type="dxa"/>
          </w:tcPr>
          <w:p w14:paraId="2E9B435D" w14:textId="13B6F39E" w:rsidR="00F90622" w:rsidRPr="00F90622" w:rsidRDefault="00F90622" w:rsidP="00F90622">
            <w:pPr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9F0B41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u w:val="single"/>
              </w:rPr>
              <w:t>D Badran</w:t>
            </w:r>
            <w:r w:rsidRPr="00F90622">
              <w:rPr>
                <w:rFonts w:asciiTheme="majorBidi" w:hAnsiTheme="majorBidi" w:cstheme="majorBidi"/>
                <w:color w:val="000000" w:themeColor="text1"/>
                <w:szCs w:val="24"/>
              </w:rPr>
              <w:t xml:space="preserve">, H </w:t>
            </w:r>
            <w:proofErr w:type="spellStart"/>
            <w:r w:rsidRPr="00F90622">
              <w:rPr>
                <w:rFonts w:asciiTheme="majorBidi" w:hAnsiTheme="majorBidi" w:cstheme="majorBidi"/>
                <w:color w:val="000000" w:themeColor="text1"/>
                <w:szCs w:val="24"/>
              </w:rPr>
              <w:t>Abderrahman</w:t>
            </w:r>
            <w:proofErr w:type="spellEnd"/>
            <w:r w:rsidRPr="00F90622">
              <w:rPr>
                <w:rFonts w:asciiTheme="majorBidi" w:hAnsiTheme="majorBidi" w:cstheme="majorBidi"/>
                <w:color w:val="000000" w:themeColor="text1"/>
                <w:szCs w:val="24"/>
              </w:rPr>
              <w:t xml:space="preserve">, J Abu </w:t>
            </w:r>
            <w:proofErr w:type="spellStart"/>
            <w:r w:rsidRPr="00F90622">
              <w:rPr>
                <w:rFonts w:asciiTheme="majorBidi" w:hAnsiTheme="majorBidi" w:cstheme="majorBidi"/>
                <w:color w:val="000000" w:themeColor="text1"/>
                <w:szCs w:val="24"/>
              </w:rPr>
              <w:t>Ghaida</w:t>
            </w:r>
            <w:proofErr w:type="spellEnd"/>
            <w:r w:rsidRPr="00F90622">
              <w:rPr>
                <w:rFonts w:asciiTheme="majorBidi" w:hAnsiTheme="majorBidi" w:cstheme="majorBidi"/>
                <w:color w:val="000000" w:themeColor="text1"/>
                <w:szCs w:val="24"/>
              </w:rPr>
              <w:t xml:space="preserve"> (2010). </w:t>
            </w:r>
            <w:hyperlink r:id="rId46" w:history="1">
              <w:r w:rsidRPr="00F90622">
                <w:rPr>
                  <w:rFonts w:asciiTheme="majorBidi" w:hAnsiTheme="majorBidi" w:cstheme="majorBidi"/>
                  <w:color w:val="000000" w:themeColor="text1"/>
                  <w:szCs w:val="24"/>
                </w:rPr>
                <w:t xml:space="preserve">Reply: Is the </w:t>
              </w:r>
              <w:proofErr w:type="spellStart"/>
              <w:r w:rsidRPr="00F90622">
                <w:rPr>
                  <w:rFonts w:asciiTheme="majorBidi" w:hAnsiTheme="majorBidi" w:cstheme="majorBidi"/>
                  <w:color w:val="000000" w:themeColor="text1"/>
                  <w:szCs w:val="24"/>
                </w:rPr>
                <w:t>brachiocephlic</w:t>
              </w:r>
              <w:proofErr w:type="spellEnd"/>
              <w:r w:rsidRPr="00F90622">
                <w:rPr>
                  <w:rFonts w:asciiTheme="majorBidi" w:hAnsiTheme="majorBidi" w:cstheme="majorBidi"/>
                  <w:color w:val="000000" w:themeColor="text1"/>
                  <w:szCs w:val="24"/>
                </w:rPr>
                <w:t xml:space="preserve"> vein really safe for central line catheterization?</w:t>
              </w:r>
            </w:hyperlink>
            <w:r w:rsidRPr="00F90622">
              <w:rPr>
                <w:rFonts w:asciiTheme="majorBidi" w:hAnsiTheme="majorBidi" w:cstheme="majorBidi"/>
                <w:color w:val="000000" w:themeColor="text1"/>
                <w:szCs w:val="24"/>
              </w:rPr>
              <w:t xml:space="preserve"> Clinical Anatomy 23 (5), 612.</w:t>
            </w:r>
          </w:p>
          <w:p w14:paraId="39F7315C" w14:textId="77777777" w:rsidR="00F90622" w:rsidRPr="00916BBE" w:rsidRDefault="00F90622" w:rsidP="00073DC5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  <w:tr w:rsidR="00073DC5" w:rsidRPr="00916BBE" w14:paraId="58575616" w14:textId="77777777" w:rsidTr="00710B56">
        <w:trPr>
          <w:jc w:val="center"/>
        </w:trPr>
        <w:tc>
          <w:tcPr>
            <w:tcW w:w="683" w:type="dxa"/>
          </w:tcPr>
          <w:p w14:paraId="55F27B63" w14:textId="77777777" w:rsidR="00073DC5" w:rsidRPr="00916BBE" w:rsidRDefault="00073DC5" w:rsidP="00073DC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8083" w:type="dxa"/>
          </w:tcPr>
          <w:p w14:paraId="527464A6" w14:textId="207C3626" w:rsidR="00073DC5" w:rsidRPr="00916BBE" w:rsidRDefault="00073DC5" w:rsidP="00073DC5">
            <w:pPr>
              <w:jc w:val="both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 xml:space="preserve">S.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Ryalat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, Z.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Baqain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, W. Amin, F.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Sawair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, </w:t>
            </w:r>
            <w:r w:rsidRPr="00916BBE"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  <w:t>D. Badran</w:t>
            </w:r>
            <w:r w:rsidRPr="00916BBE">
              <w:rPr>
                <w:rFonts w:asciiTheme="majorBidi" w:hAnsiTheme="majorBidi" w:cstheme="majorBidi"/>
                <w:szCs w:val="24"/>
              </w:rPr>
              <w:t>, O. Samara (2009). Prevalence of temporomandibular joint disorders among students of the University of Jordan. J Clin Med Res, 1(3):158-164.</w:t>
            </w:r>
            <w:r w:rsidR="00E86D0F"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 w:rsidR="00E86D0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doi</w:t>
            </w:r>
            <w:proofErr w:type="spellEnd"/>
            <w:r w:rsidR="00E86D0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47" w:history="1">
              <w:r w:rsidR="00E86D0F">
                <w:rPr>
                  <w:rStyle w:val="Hyperlink"/>
                  <w:rFonts w:ascii="Arial" w:hAnsi="Arial" w:cs="Arial"/>
                  <w:color w:val="2F4A8B"/>
                  <w:sz w:val="20"/>
                  <w:szCs w:val="20"/>
                  <w:shd w:val="clear" w:color="auto" w:fill="FFFFFF"/>
                </w:rPr>
                <w:t>10.4021/jocmr2009.06.1245</w:t>
              </w:r>
            </w:hyperlink>
          </w:p>
          <w:p w14:paraId="56460C6B" w14:textId="77777777" w:rsidR="00073DC5" w:rsidRPr="00916BBE" w:rsidRDefault="00073DC5" w:rsidP="00073DC5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  <w:tr w:rsidR="00073DC5" w:rsidRPr="00916BBE" w14:paraId="2F903669" w14:textId="77777777" w:rsidTr="00710B56">
        <w:trPr>
          <w:jc w:val="center"/>
        </w:trPr>
        <w:tc>
          <w:tcPr>
            <w:tcW w:w="683" w:type="dxa"/>
          </w:tcPr>
          <w:p w14:paraId="298E7571" w14:textId="77777777" w:rsidR="00073DC5" w:rsidRPr="00916BBE" w:rsidRDefault="00073DC5" w:rsidP="00073DC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8083" w:type="dxa"/>
          </w:tcPr>
          <w:p w14:paraId="593C35A8" w14:textId="77777777" w:rsidR="00073DC5" w:rsidRPr="00916BBE" w:rsidRDefault="00073DC5" w:rsidP="00073DC5">
            <w:pPr>
              <w:jc w:val="both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  <w:t>D.H. Badran</w:t>
            </w:r>
            <w:r w:rsidRPr="00916BBE">
              <w:rPr>
                <w:rFonts w:asciiTheme="majorBidi" w:hAnsiTheme="majorBidi" w:cstheme="majorBidi"/>
                <w:szCs w:val="24"/>
              </w:rPr>
              <w:t xml:space="preserve">, M.H. Al-Ali, R.B.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Duabis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 and W.M. Amin (2009). Health Status of the Clinical Dental Students in the Jordanian Universities. J Clin Med Res, 1(1):45-49.</w:t>
            </w:r>
          </w:p>
          <w:p w14:paraId="75E3646A" w14:textId="77777777" w:rsidR="00073DC5" w:rsidRPr="00916BBE" w:rsidRDefault="00073DC5" w:rsidP="00073DC5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  <w:tr w:rsidR="00073DC5" w:rsidRPr="00916BBE" w14:paraId="18C80F3E" w14:textId="77777777" w:rsidTr="00710B56">
        <w:trPr>
          <w:jc w:val="center"/>
        </w:trPr>
        <w:tc>
          <w:tcPr>
            <w:tcW w:w="683" w:type="dxa"/>
          </w:tcPr>
          <w:p w14:paraId="4A843662" w14:textId="77777777" w:rsidR="00073DC5" w:rsidRPr="00916BBE" w:rsidRDefault="00073DC5" w:rsidP="00073DC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8083" w:type="dxa"/>
          </w:tcPr>
          <w:p w14:paraId="4D271814" w14:textId="77777777" w:rsidR="00073DC5" w:rsidRPr="00916BBE" w:rsidRDefault="00073DC5" w:rsidP="00073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Azmy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 Al-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Hadidy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,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Shaher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Hadidi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>, Azmi Haroun, Allam Khalil, Maher Al-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Hadidi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, </w:t>
            </w:r>
            <w:r w:rsidRPr="00916BBE"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  <w:t>Darwish Badran</w:t>
            </w:r>
            <w:r w:rsidRPr="00916BBE">
              <w:rPr>
                <w:rFonts w:asciiTheme="majorBidi" w:hAnsiTheme="majorBidi" w:cstheme="majorBidi"/>
                <w:szCs w:val="24"/>
              </w:rPr>
              <w:t xml:space="preserve">, Heba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Takrouri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 and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Rasha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 Sheikh Ali (2009). De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Quervain's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 Tenosynovitis imaging: Ultrasonography versus magnetic Resonance Imaging. JBMS, Vol. 21(4): 328-333.</w:t>
            </w:r>
          </w:p>
          <w:p w14:paraId="259D2603" w14:textId="77777777" w:rsidR="00073DC5" w:rsidRPr="00916BBE" w:rsidRDefault="00073DC5" w:rsidP="00073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  <w:tr w:rsidR="00073DC5" w:rsidRPr="00916BBE" w14:paraId="7944CF70" w14:textId="77777777" w:rsidTr="00710B56">
        <w:trPr>
          <w:jc w:val="center"/>
        </w:trPr>
        <w:tc>
          <w:tcPr>
            <w:tcW w:w="683" w:type="dxa"/>
          </w:tcPr>
          <w:p w14:paraId="4DFD824F" w14:textId="77777777" w:rsidR="00073DC5" w:rsidRPr="00916BBE" w:rsidRDefault="00073DC5" w:rsidP="00073DC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8083" w:type="dxa"/>
          </w:tcPr>
          <w:p w14:paraId="117CE0CD" w14:textId="77777777" w:rsidR="00073DC5" w:rsidRPr="00916BBE" w:rsidRDefault="00073DC5" w:rsidP="00073DC5">
            <w:pPr>
              <w:jc w:val="both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 xml:space="preserve">Islam M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Massad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,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Azmy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 M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Alhadidy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,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Moath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 M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Elsmady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, Mahmood M Abu-Abeele15-h, Basheer A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attyat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, Hamdi M Abu Ali Hassan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Abder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>-Rahman, Jamal H Abu-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Ghaida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 and </w:t>
            </w:r>
            <w:r w:rsidRPr="00916BBE"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  <w:t>Darwish H Badran</w:t>
            </w:r>
            <w:r w:rsidRPr="00916BBE">
              <w:rPr>
                <w:rFonts w:asciiTheme="majorBidi" w:hAnsiTheme="majorBidi" w:cstheme="majorBidi"/>
                <w:szCs w:val="24"/>
              </w:rPr>
              <w:t xml:space="preserve"> (2008). Doppler Ultrasound Guided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Brachiocephlic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 Central Line Insertion in Cardiac Surgery; An Overlooked Approach Revisited. Eur J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Anat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, 12(3): 153-158. </w:t>
            </w:r>
          </w:p>
          <w:p w14:paraId="7EC8D29D" w14:textId="77777777" w:rsidR="00073DC5" w:rsidRPr="00916BBE" w:rsidRDefault="00073DC5" w:rsidP="00073DC5">
            <w:pPr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  <w:tr w:rsidR="00073DC5" w:rsidRPr="00916BBE" w14:paraId="225135BD" w14:textId="77777777" w:rsidTr="00710B56">
        <w:trPr>
          <w:jc w:val="center"/>
        </w:trPr>
        <w:tc>
          <w:tcPr>
            <w:tcW w:w="683" w:type="dxa"/>
          </w:tcPr>
          <w:p w14:paraId="5FD6E602" w14:textId="77777777" w:rsidR="00073DC5" w:rsidRPr="00916BBE" w:rsidRDefault="00073DC5" w:rsidP="00073DC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8083" w:type="dxa"/>
          </w:tcPr>
          <w:p w14:paraId="5242D156" w14:textId="2A0E9849" w:rsidR="00073DC5" w:rsidRDefault="00073DC5" w:rsidP="00073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Cs w:val="24"/>
              </w:rPr>
            </w:pPr>
            <w:r w:rsidRPr="000F617B">
              <w:rPr>
                <w:rFonts w:asciiTheme="majorBidi" w:hAnsiTheme="majorBidi" w:cstheme="majorBidi"/>
                <w:szCs w:val="24"/>
              </w:rPr>
              <w:t xml:space="preserve">S. Al </w:t>
            </w:r>
            <w:proofErr w:type="spellStart"/>
            <w:r w:rsidRPr="000F617B">
              <w:rPr>
                <w:rFonts w:asciiTheme="majorBidi" w:hAnsiTheme="majorBidi" w:cstheme="majorBidi"/>
                <w:szCs w:val="24"/>
              </w:rPr>
              <w:t>Hadidi</w:t>
            </w:r>
            <w:proofErr w:type="spellEnd"/>
            <w:r w:rsidRPr="000F617B">
              <w:rPr>
                <w:rFonts w:asciiTheme="majorBidi" w:hAnsiTheme="majorBidi" w:cstheme="majorBidi"/>
                <w:szCs w:val="24"/>
              </w:rPr>
              <w:t xml:space="preserve">, </w:t>
            </w:r>
            <w:r w:rsidRPr="00E86D0F"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  <w:t>D. Badran</w:t>
            </w:r>
            <w:r w:rsidRPr="000F617B">
              <w:rPr>
                <w:rFonts w:asciiTheme="majorBidi" w:hAnsiTheme="majorBidi" w:cstheme="majorBidi"/>
                <w:szCs w:val="24"/>
              </w:rPr>
              <w:t xml:space="preserve">, Y. </w:t>
            </w:r>
            <w:proofErr w:type="spellStart"/>
            <w:r w:rsidRPr="000F617B">
              <w:rPr>
                <w:rFonts w:asciiTheme="majorBidi" w:hAnsiTheme="majorBidi" w:cstheme="majorBidi"/>
                <w:szCs w:val="24"/>
              </w:rPr>
              <w:t>Sarhan</w:t>
            </w:r>
            <w:proofErr w:type="spellEnd"/>
            <w:r w:rsidRPr="000F617B">
              <w:rPr>
                <w:rFonts w:asciiTheme="majorBidi" w:hAnsiTheme="majorBidi" w:cstheme="majorBidi"/>
                <w:szCs w:val="24"/>
              </w:rPr>
              <w:t xml:space="preserve">, M. </w:t>
            </w:r>
            <w:proofErr w:type="spellStart"/>
            <w:r w:rsidRPr="000F617B">
              <w:rPr>
                <w:rFonts w:asciiTheme="majorBidi" w:hAnsiTheme="majorBidi" w:cstheme="majorBidi"/>
                <w:szCs w:val="24"/>
              </w:rPr>
              <w:t>Ababneh</w:t>
            </w:r>
            <w:proofErr w:type="spellEnd"/>
            <w:r w:rsidRPr="000F617B">
              <w:rPr>
                <w:rFonts w:asciiTheme="majorBidi" w:hAnsiTheme="majorBidi" w:cstheme="majorBidi"/>
                <w:szCs w:val="24"/>
              </w:rPr>
              <w:t xml:space="preserve">, M. </w:t>
            </w:r>
            <w:proofErr w:type="spellStart"/>
            <w:r w:rsidRPr="000F617B">
              <w:rPr>
                <w:rFonts w:asciiTheme="majorBidi" w:hAnsiTheme="majorBidi" w:cstheme="majorBidi"/>
                <w:szCs w:val="24"/>
              </w:rPr>
              <w:t>Hadidi</w:t>
            </w:r>
            <w:proofErr w:type="spellEnd"/>
            <w:r w:rsidRPr="000F617B">
              <w:rPr>
                <w:rFonts w:asciiTheme="majorBidi" w:hAnsiTheme="majorBidi" w:cstheme="majorBidi"/>
                <w:szCs w:val="24"/>
              </w:rPr>
              <w:t xml:space="preserve">, &amp; H. </w:t>
            </w:r>
            <w:proofErr w:type="spellStart"/>
            <w:r w:rsidRPr="000F617B">
              <w:rPr>
                <w:rFonts w:asciiTheme="majorBidi" w:hAnsiTheme="majorBidi" w:cstheme="majorBidi"/>
                <w:szCs w:val="24"/>
              </w:rPr>
              <w:t>Doar</w:t>
            </w:r>
            <w:proofErr w:type="spellEnd"/>
            <w:r w:rsidRPr="000F617B">
              <w:rPr>
                <w:rFonts w:asciiTheme="majorBidi" w:hAnsiTheme="majorBidi" w:cstheme="majorBidi"/>
                <w:szCs w:val="24"/>
              </w:rPr>
              <w:t xml:space="preserve"> (2006). De </w:t>
            </w:r>
            <w:proofErr w:type="spellStart"/>
            <w:r w:rsidRPr="000F617B">
              <w:rPr>
                <w:rFonts w:asciiTheme="majorBidi" w:hAnsiTheme="majorBidi" w:cstheme="majorBidi"/>
                <w:szCs w:val="24"/>
              </w:rPr>
              <w:t>Qurvains</w:t>
            </w:r>
            <w:proofErr w:type="spellEnd"/>
            <w:r w:rsidRPr="000F617B">
              <w:rPr>
                <w:rFonts w:asciiTheme="majorBidi" w:hAnsiTheme="majorBidi" w:cstheme="majorBidi"/>
                <w:szCs w:val="24"/>
              </w:rPr>
              <w:t xml:space="preserve"> Tenovaginitis </w:t>
            </w:r>
            <w:proofErr w:type="spellStart"/>
            <w:r w:rsidRPr="000F617B">
              <w:rPr>
                <w:rFonts w:asciiTheme="majorBidi" w:hAnsiTheme="majorBidi" w:cstheme="majorBidi"/>
                <w:szCs w:val="24"/>
              </w:rPr>
              <w:t>Stenosans</w:t>
            </w:r>
            <w:proofErr w:type="spellEnd"/>
            <w:r w:rsidRPr="000F617B">
              <w:rPr>
                <w:rFonts w:asciiTheme="majorBidi" w:hAnsiTheme="majorBidi" w:cstheme="majorBidi"/>
                <w:szCs w:val="24"/>
              </w:rPr>
              <w:t xml:space="preserve"> in Jordanians. Jordan Medical Journal 40(3): 179-183.</w:t>
            </w:r>
          </w:p>
          <w:p w14:paraId="0CF4E225" w14:textId="29944CB5" w:rsidR="00510D1E" w:rsidRDefault="00510D1E" w:rsidP="00073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Cs w:val="24"/>
              </w:rPr>
            </w:pPr>
          </w:p>
          <w:p w14:paraId="394F7620" w14:textId="77777777" w:rsidR="00510D1E" w:rsidRPr="000F617B" w:rsidRDefault="00510D1E" w:rsidP="00073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Cs w:val="24"/>
              </w:rPr>
            </w:pPr>
          </w:p>
          <w:p w14:paraId="6865BEAF" w14:textId="77777777" w:rsidR="00073DC5" w:rsidRPr="000F617B" w:rsidRDefault="00073DC5" w:rsidP="00073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  <w:tr w:rsidR="00073DC5" w:rsidRPr="00916BBE" w14:paraId="6181B5B8" w14:textId="77777777" w:rsidTr="00710B56">
        <w:trPr>
          <w:jc w:val="center"/>
        </w:trPr>
        <w:tc>
          <w:tcPr>
            <w:tcW w:w="683" w:type="dxa"/>
          </w:tcPr>
          <w:p w14:paraId="2087584C" w14:textId="77777777" w:rsidR="00073DC5" w:rsidRPr="00916BBE" w:rsidRDefault="00073DC5" w:rsidP="00073DC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8083" w:type="dxa"/>
          </w:tcPr>
          <w:p w14:paraId="03531DC6" w14:textId="77777777" w:rsidR="00073DC5" w:rsidRPr="000F617B" w:rsidRDefault="00073DC5" w:rsidP="00073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Cs w:val="24"/>
              </w:rPr>
            </w:pPr>
            <w:r w:rsidRPr="000F617B">
              <w:rPr>
                <w:rFonts w:asciiTheme="majorBidi" w:hAnsiTheme="majorBidi" w:cstheme="majorBidi"/>
                <w:szCs w:val="24"/>
              </w:rPr>
              <w:t xml:space="preserve">Nidal Younes, </w:t>
            </w:r>
            <w:proofErr w:type="spellStart"/>
            <w:r w:rsidRPr="000F617B">
              <w:rPr>
                <w:rFonts w:asciiTheme="majorBidi" w:hAnsiTheme="majorBidi" w:cstheme="majorBidi"/>
                <w:szCs w:val="24"/>
              </w:rPr>
              <w:t>Abla</w:t>
            </w:r>
            <w:proofErr w:type="spellEnd"/>
            <w:r w:rsidRPr="000F617B"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 w:rsidRPr="000F617B">
              <w:rPr>
                <w:rFonts w:asciiTheme="majorBidi" w:hAnsiTheme="majorBidi" w:cstheme="majorBidi"/>
                <w:szCs w:val="24"/>
              </w:rPr>
              <w:t>Albsoul</w:t>
            </w:r>
            <w:proofErr w:type="spellEnd"/>
            <w:r w:rsidRPr="000F617B">
              <w:rPr>
                <w:rFonts w:asciiTheme="majorBidi" w:hAnsiTheme="majorBidi" w:cstheme="majorBidi"/>
                <w:szCs w:val="24"/>
              </w:rPr>
              <w:t xml:space="preserve">, </w:t>
            </w:r>
            <w:r w:rsidRPr="000F617B"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  <w:t>Darwish Badran</w:t>
            </w:r>
            <w:r w:rsidRPr="000F617B">
              <w:rPr>
                <w:rFonts w:asciiTheme="majorBidi" w:hAnsiTheme="majorBidi" w:cstheme="majorBidi"/>
                <w:szCs w:val="24"/>
              </w:rPr>
              <w:t xml:space="preserve">, </w:t>
            </w:r>
            <w:proofErr w:type="spellStart"/>
            <w:r w:rsidRPr="000F617B">
              <w:rPr>
                <w:rFonts w:asciiTheme="majorBidi" w:hAnsiTheme="majorBidi" w:cstheme="majorBidi"/>
                <w:szCs w:val="24"/>
              </w:rPr>
              <w:t>Salwan</w:t>
            </w:r>
            <w:proofErr w:type="spellEnd"/>
            <w:r w:rsidRPr="000F617B"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 w:rsidRPr="000F617B">
              <w:rPr>
                <w:rFonts w:asciiTheme="majorBidi" w:hAnsiTheme="majorBidi" w:cstheme="majorBidi"/>
                <w:szCs w:val="24"/>
              </w:rPr>
              <w:t>Obedi</w:t>
            </w:r>
            <w:proofErr w:type="spellEnd"/>
            <w:r w:rsidRPr="000F617B">
              <w:rPr>
                <w:rFonts w:asciiTheme="majorBidi" w:hAnsiTheme="majorBidi" w:cstheme="majorBidi"/>
                <w:szCs w:val="24"/>
              </w:rPr>
              <w:t xml:space="preserve"> (2006). </w:t>
            </w:r>
            <w:hyperlink r:id="rId48" w:history="1">
              <w:r w:rsidRPr="000F617B">
                <w:rPr>
                  <w:rStyle w:val="Hyperlink"/>
                  <w:rFonts w:asciiTheme="majorBidi" w:hAnsiTheme="majorBidi" w:cstheme="majorBidi"/>
                  <w:color w:val="auto"/>
                  <w:szCs w:val="24"/>
                  <w:u w:val="none"/>
                </w:rPr>
                <w:t>Wound bed preparation with 10 percent phenytoin ointment increases the take of split-thickness skin graft in large diabetic ulcers</w:t>
              </w:r>
            </w:hyperlink>
            <w:r w:rsidRPr="000F617B">
              <w:rPr>
                <w:rFonts w:asciiTheme="majorBidi" w:hAnsiTheme="majorBidi" w:cstheme="majorBidi"/>
                <w:szCs w:val="24"/>
              </w:rPr>
              <w:t xml:space="preserve"> Dermatology Online Journal 12 (6): 5: </w:t>
            </w:r>
            <w:hyperlink w:history="1">
              <w:r w:rsidRPr="000F617B">
                <w:rPr>
                  <w:rStyle w:val="Hyperlink"/>
                  <w:rFonts w:asciiTheme="majorBidi" w:hAnsiTheme="majorBidi" w:cstheme="majorBidi"/>
                  <w:color w:val="auto"/>
                  <w:szCs w:val="24"/>
                  <w:u w:val="none"/>
                </w:rPr>
                <w:t>http://dermatology.cdlib.org /</w:t>
              </w:r>
            </w:hyperlink>
            <w:r w:rsidRPr="000F617B">
              <w:rPr>
                <w:rFonts w:asciiTheme="majorBidi" w:hAnsiTheme="majorBidi" w:cstheme="majorBidi"/>
                <w:szCs w:val="24"/>
              </w:rPr>
              <w:t xml:space="preserve"> </w:t>
            </w:r>
            <w:hyperlink r:id="rId49" w:history="1">
              <w:r w:rsidRPr="000F617B">
                <w:rPr>
                  <w:rStyle w:val="Hyperlink"/>
                  <w:rFonts w:asciiTheme="majorBidi" w:hAnsiTheme="majorBidi" w:cstheme="majorBidi"/>
                  <w:color w:val="auto"/>
                  <w:szCs w:val="24"/>
                  <w:u w:val="none"/>
                </w:rPr>
                <w:t>http://dermatology-s10.cdlib.org/126/</w:t>
              </w:r>
            </w:hyperlink>
            <w:r w:rsidRPr="000F617B">
              <w:rPr>
                <w:rFonts w:asciiTheme="majorBidi" w:hAnsiTheme="majorBidi" w:cstheme="majorBidi"/>
                <w:szCs w:val="24"/>
              </w:rPr>
              <w:t>)</w:t>
            </w:r>
          </w:p>
          <w:p w14:paraId="26A9F751" w14:textId="77777777" w:rsidR="00073DC5" w:rsidRPr="000F617B" w:rsidRDefault="00073DC5" w:rsidP="00073D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  <w:tr w:rsidR="00073DC5" w:rsidRPr="00916BBE" w14:paraId="0A06ADEC" w14:textId="77777777" w:rsidTr="00710B56">
        <w:trPr>
          <w:jc w:val="center"/>
        </w:trPr>
        <w:tc>
          <w:tcPr>
            <w:tcW w:w="683" w:type="dxa"/>
          </w:tcPr>
          <w:p w14:paraId="482535C6" w14:textId="77777777" w:rsidR="00073DC5" w:rsidRPr="00916BBE" w:rsidRDefault="00073DC5" w:rsidP="00073DC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8083" w:type="dxa"/>
          </w:tcPr>
          <w:p w14:paraId="4A21B934" w14:textId="77777777" w:rsidR="00073DC5" w:rsidRDefault="00073DC5" w:rsidP="00E63D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0F617B">
              <w:rPr>
                <w:rFonts w:asciiTheme="majorBidi" w:hAnsiTheme="majorBidi" w:cstheme="majorBidi"/>
                <w:szCs w:val="24"/>
              </w:rPr>
              <w:t>Abla</w:t>
            </w:r>
            <w:proofErr w:type="spellEnd"/>
            <w:r w:rsidRPr="000F617B"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 w:rsidRPr="000F617B">
              <w:rPr>
                <w:rFonts w:asciiTheme="majorBidi" w:hAnsiTheme="majorBidi" w:cstheme="majorBidi"/>
                <w:szCs w:val="24"/>
              </w:rPr>
              <w:t>Albsoul</w:t>
            </w:r>
            <w:proofErr w:type="spellEnd"/>
            <w:r w:rsidRPr="000F617B">
              <w:rPr>
                <w:rFonts w:asciiTheme="majorBidi" w:hAnsiTheme="majorBidi" w:cstheme="majorBidi"/>
                <w:szCs w:val="24"/>
              </w:rPr>
              <w:t xml:space="preserve">-Younes, Nidal A. Younes &amp; </w:t>
            </w:r>
            <w:r w:rsidRPr="000F617B"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  <w:t>Darwish H. Badran</w:t>
            </w:r>
            <w:r w:rsidRPr="000F617B">
              <w:rPr>
                <w:rFonts w:asciiTheme="majorBidi" w:hAnsiTheme="majorBidi" w:cstheme="majorBidi"/>
                <w:szCs w:val="24"/>
              </w:rPr>
              <w:t xml:space="preserve"> (2006). Topical phenytoin ointment increases autograft acceptance in rats, Saudi Med. J; 27(7): 962-966.</w:t>
            </w:r>
          </w:p>
          <w:p w14:paraId="74054A77" w14:textId="01699264" w:rsidR="008B4274" w:rsidRPr="00E63D1D" w:rsidRDefault="008B4274" w:rsidP="00E63D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  <w:tr w:rsidR="00073DC5" w:rsidRPr="00916BBE" w14:paraId="4732E188" w14:textId="77777777" w:rsidTr="00710B56">
        <w:trPr>
          <w:jc w:val="center"/>
        </w:trPr>
        <w:tc>
          <w:tcPr>
            <w:tcW w:w="683" w:type="dxa"/>
          </w:tcPr>
          <w:p w14:paraId="3D4ADF6C" w14:textId="77777777" w:rsidR="00073DC5" w:rsidRPr="00916BBE" w:rsidRDefault="00073DC5" w:rsidP="00073DC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8083" w:type="dxa"/>
          </w:tcPr>
          <w:p w14:paraId="7C69FDE9" w14:textId="77777777" w:rsidR="00073DC5" w:rsidRPr="00916BBE" w:rsidRDefault="00073DC5" w:rsidP="00073DC5">
            <w:pPr>
              <w:spacing w:line="276" w:lineRule="auto"/>
              <w:jc w:val="both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  <w:t>D. H. Badran</w:t>
            </w:r>
            <w:r w:rsidRPr="00916BBE">
              <w:rPr>
                <w:rFonts w:asciiTheme="majorBidi" w:hAnsiTheme="majorBidi" w:cstheme="majorBidi"/>
                <w:szCs w:val="24"/>
              </w:rPr>
              <w:t>, M. T Al-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Hadidi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>, H. N. Ramadan and J. H Abu-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Ghaida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 (2005). Location of the Motoneurons of the Mylohyoid Muscle in the Rat: A Fluorescence and Nissl Study. Neurosciences. 10(1).</w:t>
            </w:r>
          </w:p>
          <w:p w14:paraId="093EBF05" w14:textId="77777777" w:rsidR="00073DC5" w:rsidRPr="00916BBE" w:rsidRDefault="00073DC5" w:rsidP="00073DC5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</w:pPr>
          </w:p>
        </w:tc>
      </w:tr>
      <w:tr w:rsidR="00073DC5" w:rsidRPr="00916BBE" w14:paraId="3AB0A068" w14:textId="77777777" w:rsidTr="00710B56">
        <w:trPr>
          <w:trHeight w:val="1157"/>
          <w:jc w:val="center"/>
        </w:trPr>
        <w:tc>
          <w:tcPr>
            <w:tcW w:w="683" w:type="dxa"/>
          </w:tcPr>
          <w:p w14:paraId="0602F986" w14:textId="77777777" w:rsidR="00073DC5" w:rsidRPr="00916BBE" w:rsidRDefault="00073DC5" w:rsidP="00073DC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8083" w:type="dxa"/>
          </w:tcPr>
          <w:p w14:paraId="3B2B385C" w14:textId="77777777" w:rsidR="00073DC5" w:rsidRPr="00916BBE" w:rsidRDefault="00073DC5" w:rsidP="00073DC5">
            <w:pPr>
              <w:spacing w:line="276" w:lineRule="auto"/>
              <w:jc w:val="both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 xml:space="preserve">F.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Bustami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 and</w:t>
            </w:r>
            <w:r w:rsidRPr="00916BBE"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  <w:t xml:space="preserve"> D. Badran</w:t>
            </w:r>
            <w:r w:rsidRPr="00916BBE">
              <w:rPr>
                <w:rFonts w:asciiTheme="majorBidi" w:hAnsiTheme="majorBidi" w:cstheme="majorBidi"/>
                <w:szCs w:val="24"/>
              </w:rPr>
              <w:t xml:space="preserve"> (2004). Correlation Between the Morphology of the Spleen and the Vascular Pattern </w:t>
            </w:r>
            <w:proofErr w:type="gramStart"/>
            <w:r w:rsidRPr="00916BBE">
              <w:rPr>
                <w:rFonts w:asciiTheme="majorBidi" w:hAnsiTheme="majorBidi" w:cstheme="majorBidi"/>
                <w:szCs w:val="24"/>
              </w:rPr>
              <w:t>At</w:t>
            </w:r>
            <w:proofErr w:type="gramEnd"/>
            <w:r w:rsidRPr="00916BBE">
              <w:rPr>
                <w:rFonts w:asciiTheme="majorBidi" w:hAnsiTheme="majorBidi" w:cstheme="majorBidi"/>
                <w:szCs w:val="24"/>
              </w:rPr>
              <w:t xml:space="preserve"> Its Hilum (Research Note).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Dirasat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 Medical and Biological Sciences. 31(2):125 – 137-141. </w:t>
            </w:r>
          </w:p>
          <w:p w14:paraId="0E2BA048" w14:textId="77777777" w:rsidR="00073DC5" w:rsidRPr="00916BBE" w:rsidRDefault="00073DC5" w:rsidP="00073DC5">
            <w:pPr>
              <w:spacing w:line="276" w:lineRule="auto"/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  <w:tr w:rsidR="00073DC5" w:rsidRPr="00916BBE" w14:paraId="75547743" w14:textId="77777777" w:rsidTr="00710B56">
        <w:trPr>
          <w:jc w:val="center"/>
        </w:trPr>
        <w:tc>
          <w:tcPr>
            <w:tcW w:w="683" w:type="dxa"/>
          </w:tcPr>
          <w:p w14:paraId="25067CBE" w14:textId="77777777" w:rsidR="00073DC5" w:rsidRPr="00916BBE" w:rsidRDefault="00073DC5" w:rsidP="00073DC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8083" w:type="dxa"/>
          </w:tcPr>
          <w:p w14:paraId="324CE335" w14:textId="77777777" w:rsidR="00073DC5" w:rsidRDefault="00073DC5" w:rsidP="00073DC5">
            <w:pPr>
              <w:spacing w:line="276" w:lineRule="auto"/>
              <w:jc w:val="both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  <w:t>D. H. Badran</w:t>
            </w:r>
            <w:r w:rsidRPr="00916BBE">
              <w:rPr>
                <w:rFonts w:asciiTheme="majorBidi" w:hAnsiTheme="majorBidi" w:cstheme="majorBidi"/>
                <w:szCs w:val="24"/>
              </w:rPr>
              <w:t xml:space="preserve">, N. A. Younes and A. Al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Hadidi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 (2004). The Trans Cervical Plane (TCP): A New Anatomical Landmark for Minimally Invasive neck Surgery. Eur. J Anat. 8(2): 61-65.</w:t>
            </w:r>
          </w:p>
          <w:p w14:paraId="04EC3907" w14:textId="183487DD" w:rsidR="00107C7E" w:rsidRPr="00916BBE" w:rsidRDefault="00107C7E" w:rsidP="00073DC5">
            <w:pPr>
              <w:spacing w:line="276" w:lineRule="auto"/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  <w:tr w:rsidR="00073DC5" w:rsidRPr="00916BBE" w14:paraId="475617D9" w14:textId="77777777" w:rsidTr="00710B56">
        <w:trPr>
          <w:jc w:val="center"/>
        </w:trPr>
        <w:tc>
          <w:tcPr>
            <w:tcW w:w="683" w:type="dxa"/>
          </w:tcPr>
          <w:p w14:paraId="44704E9C" w14:textId="77777777" w:rsidR="00073DC5" w:rsidRPr="00916BBE" w:rsidRDefault="00073DC5" w:rsidP="00073DC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8083" w:type="dxa"/>
          </w:tcPr>
          <w:p w14:paraId="23848786" w14:textId="77777777" w:rsidR="00073DC5" w:rsidRPr="00916BBE" w:rsidRDefault="00073DC5" w:rsidP="00073DC5">
            <w:pPr>
              <w:spacing w:line="276" w:lineRule="auto"/>
              <w:ind w:left="-108"/>
              <w:jc w:val="both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 xml:space="preserve"> Sinclair A, Johnston E, </w:t>
            </w:r>
            <w:r w:rsidRPr="00916BBE"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  <w:t>Badran DH</w:t>
            </w:r>
            <w:r w:rsidRPr="00916BBE">
              <w:rPr>
                <w:rFonts w:asciiTheme="majorBidi" w:hAnsiTheme="majorBidi" w:cstheme="majorBidi"/>
                <w:szCs w:val="24"/>
              </w:rPr>
              <w:t xml:space="preserve">, Neilson M,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Soutar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 DS, Robertson AG, McDonald SW (2004).  Histological Changes in Radial Forearm Skin Flaps in the Oral Cavity. Clin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Anat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>; 17(3):227-32.</w:t>
            </w:r>
          </w:p>
          <w:p w14:paraId="2E4FD2C8" w14:textId="77777777" w:rsidR="00073DC5" w:rsidRPr="00916BBE" w:rsidRDefault="00073DC5" w:rsidP="00073DC5">
            <w:pPr>
              <w:spacing w:line="276" w:lineRule="auto"/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  <w:tr w:rsidR="00073DC5" w:rsidRPr="00916BBE" w14:paraId="1F8482A8" w14:textId="77777777" w:rsidTr="00710B56">
        <w:trPr>
          <w:jc w:val="center"/>
        </w:trPr>
        <w:tc>
          <w:tcPr>
            <w:tcW w:w="683" w:type="dxa"/>
          </w:tcPr>
          <w:p w14:paraId="4CDDCDD4" w14:textId="77777777" w:rsidR="00073DC5" w:rsidRPr="00916BBE" w:rsidRDefault="00073DC5" w:rsidP="00073DC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8083" w:type="dxa"/>
          </w:tcPr>
          <w:p w14:paraId="742E0A5D" w14:textId="77777777" w:rsidR="00073DC5" w:rsidRPr="00916BBE" w:rsidRDefault="00073DC5" w:rsidP="00073DC5">
            <w:pPr>
              <w:spacing w:line="276" w:lineRule="auto"/>
              <w:jc w:val="both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 xml:space="preserve">H. Ramadan and </w:t>
            </w:r>
            <w:r w:rsidRPr="00916BBE"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  <w:t>D. Badran</w:t>
            </w:r>
            <w:r w:rsidRPr="00916BBE">
              <w:rPr>
                <w:rFonts w:asciiTheme="majorBidi" w:hAnsiTheme="majorBidi" w:cstheme="majorBidi"/>
                <w:szCs w:val="24"/>
              </w:rPr>
              <w:t xml:space="preserve"> (2004) The Location and Morphology of the nucleus of Proprioceptive Neurons for the Mylohyoid Muscle: Retrograde Fluorescence and Nissl Study in the Albino Rat.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Dirasat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>, Medical and Biological Sciences, 31(1): 74-80.</w:t>
            </w:r>
          </w:p>
          <w:p w14:paraId="25509583" w14:textId="77777777" w:rsidR="00073DC5" w:rsidRPr="00916BBE" w:rsidRDefault="00073DC5" w:rsidP="00073DC5">
            <w:pPr>
              <w:spacing w:line="276" w:lineRule="auto"/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  <w:tr w:rsidR="00F90622" w:rsidRPr="00916BBE" w14:paraId="5A61139E" w14:textId="77777777" w:rsidTr="00710B56">
        <w:trPr>
          <w:jc w:val="center"/>
        </w:trPr>
        <w:tc>
          <w:tcPr>
            <w:tcW w:w="683" w:type="dxa"/>
          </w:tcPr>
          <w:p w14:paraId="57B5AE4B" w14:textId="77777777" w:rsidR="00F90622" w:rsidRPr="00916BBE" w:rsidRDefault="00F90622" w:rsidP="00073DC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8083" w:type="dxa"/>
          </w:tcPr>
          <w:p w14:paraId="2882E979" w14:textId="1EF5612C" w:rsidR="00F90622" w:rsidRPr="009F0B41" w:rsidRDefault="00F90622" w:rsidP="009F0B41">
            <w:pPr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9F0B41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u w:val="single"/>
              </w:rPr>
              <w:t>DH Badran</w:t>
            </w:r>
            <w:r w:rsidRPr="009F0B41">
              <w:rPr>
                <w:rFonts w:asciiTheme="majorBidi" w:hAnsiTheme="majorBidi" w:cstheme="majorBidi"/>
                <w:color w:val="000000" w:themeColor="text1"/>
                <w:szCs w:val="24"/>
              </w:rPr>
              <w:t>, MT Al-</w:t>
            </w:r>
            <w:proofErr w:type="spellStart"/>
            <w:r w:rsidRPr="009F0B41">
              <w:rPr>
                <w:rFonts w:asciiTheme="majorBidi" w:hAnsiTheme="majorBidi" w:cstheme="majorBidi"/>
                <w:color w:val="000000" w:themeColor="text1"/>
                <w:szCs w:val="24"/>
              </w:rPr>
              <w:t>Hadidi</w:t>
            </w:r>
            <w:proofErr w:type="spellEnd"/>
            <w:r w:rsidRPr="009F0B41">
              <w:rPr>
                <w:rFonts w:asciiTheme="majorBidi" w:hAnsiTheme="majorBidi" w:cstheme="majorBidi"/>
                <w:color w:val="000000" w:themeColor="text1"/>
                <w:szCs w:val="24"/>
              </w:rPr>
              <w:t>, HN Ramadan, JH Abu-</w:t>
            </w:r>
            <w:proofErr w:type="spellStart"/>
            <w:r w:rsidRPr="009F0B41">
              <w:rPr>
                <w:rFonts w:asciiTheme="majorBidi" w:hAnsiTheme="majorBidi" w:cstheme="majorBidi"/>
                <w:color w:val="000000" w:themeColor="text1"/>
                <w:szCs w:val="24"/>
              </w:rPr>
              <w:t>Ghaida</w:t>
            </w:r>
            <w:proofErr w:type="spellEnd"/>
            <w:r w:rsidRPr="009F0B41">
              <w:rPr>
                <w:rFonts w:asciiTheme="majorBidi" w:hAnsiTheme="majorBidi" w:cstheme="majorBidi"/>
                <w:color w:val="000000" w:themeColor="text1"/>
                <w:szCs w:val="24"/>
              </w:rPr>
              <w:t xml:space="preserve"> (2003). </w:t>
            </w:r>
            <w:hyperlink r:id="rId50" w:history="1">
              <w:r w:rsidRPr="009F0B41">
                <w:rPr>
                  <w:rFonts w:asciiTheme="majorBidi" w:hAnsiTheme="majorBidi" w:cstheme="majorBidi"/>
                  <w:color w:val="000000" w:themeColor="text1"/>
                  <w:szCs w:val="24"/>
                </w:rPr>
                <w:t>Location of the motoneurons of the mylohyoid muscle in the rat</w:t>
              </w:r>
            </w:hyperlink>
            <w:r w:rsidRPr="009F0B41">
              <w:rPr>
                <w:rFonts w:asciiTheme="majorBidi" w:hAnsiTheme="majorBidi" w:cstheme="majorBidi"/>
                <w:color w:val="000000" w:themeColor="text1"/>
                <w:szCs w:val="24"/>
              </w:rPr>
              <w:t>. Neurosciences 10 (1), 85-89</w:t>
            </w:r>
            <w:r w:rsidR="009F0B41">
              <w:rPr>
                <w:rFonts w:asciiTheme="majorBidi" w:hAnsiTheme="majorBidi" w:cstheme="majorBidi"/>
                <w:color w:val="000000" w:themeColor="text1"/>
                <w:szCs w:val="24"/>
              </w:rPr>
              <w:t>.</w:t>
            </w:r>
          </w:p>
          <w:p w14:paraId="6FEC6163" w14:textId="77777777" w:rsidR="00F90622" w:rsidRPr="00916BBE" w:rsidRDefault="00F90622" w:rsidP="00073DC5">
            <w:pPr>
              <w:spacing w:line="276" w:lineRule="auto"/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  <w:tr w:rsidR="00073DC5" w:rsidRPr="00916BBE" w14:paraId="6326DF91" w14:textId="77777777" w:rsidTr="00710B56">
        <w:trPr>
          <w:jc w:val="center"/>
        </w:trPr>
        <w:tc>
          <w:tcPr>
            <w:tcW w:w="683" w:type="dxa"/>
          </w:tcPr>
          <w:p w14:paraId="3995261F" w14:textId="77777777" w:rsidR="00073DC5" w:rsidRPr="00916BBE" w:rsidRDefault="00073DC5" w:rsidP="00073DC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8083" w:type="dxa"/>
          </w:tcPr>
          <w:p w14:paraId="29E44ADB" w14:textId="4AB52B64" w:rsidR="00073DC5" w:rsidRPr="00916BBE" w:rsidRDefault="00073DC5" w:rsidP="00073DC5">
            <w:pPr>
              <w:spacing w:line="276" w:lineRule="auto"/>
              <w:jc w:val="both"/>
              <w:rPr>
                <w:rFonts w:asciiTheme="majorBidi" w:hAnsiTheme="majorBidi" w:cstheme="majorBidi"/>
                <w:szCs w:val="24"/>
                <w:rtl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>M. T Al-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Hadidi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>, J. H Abu-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Ghaida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, </w:t>
            </w:r>
            <w:r w:rsidRPr="00916BBE"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  <w:t>D. H. Badran</w:t>
            </w:r>
            <w:r w:rsidRPr="00916BBE">
              <w:rPr>
                <w:rFonts w:asciiTheme="majorBidi" w:hAnsiTheme="majorBidi" w:cstheme="majorBidi"/>
                <w:szCs w:val="24"/>
              </w:rPr>
              <w:t>, A. M. Al-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Hadidi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, H. N. Ramadan and D. F.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Masad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 (2003)</w:t>
            </w:r>
            <w:r w:rsidR="00107C7E">
              <w:rPr>
                <w:rFonts w:asciiTheme="majorBidi" w:hAnsiTheme="majorBidi" w:cstheme="majorBidi"/>
                <w:szCs w:val="24"/>
              </w:rPr>
              <w:t>.</w:t>
            </w:r>
            <w:r w:rsidRPr="00916BBE">
              <w:rPr>
                <w:rFonts w:asciiTheme="majorBidi" w:hAnsiTheme="majorBidi" w:cstheme="majorBidi"/>
                <w:szCs w:val="24"/>
              </w:rPr>
              <w:t xml:space="preserve"> Magnetic Resonance Imaging of Normal Lumbar Intervertebral Foraminal Height. Saudi Med. J; 24(7): 736-741.</w:t>
            </w:r>
          </w:p>
          <w:p w14:paraId="361873FF" w14:textId="77777777" w:rsidR="00073DC5" w:rsidRPr="00916BBE" w:rsidRDefault="00073DC5" w:rsidP="00073DC5">
            <w:pPr>
              <w:spacing w:line="276" w:lineRule="auto"/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  <w:tr w:rsidR="00073DC5" w:rsidRPr="00916BBE" w14:paraId="1BD72B27" w14:textId="77777777" w:rsidTr="00710B56">
        <w:trPr>
          <w:jc w:val="center"/>
        </w:trPr>
        <w:tc>
          <w:tcPr>
            <w:tcW w:w="683" w:type="dxa"/>
          </w:tcPr>
          <w:p w14:paraId="655BA706" w14:textId="77777777" w:rsidR="00073DC5" w:rsidRPr="00916BBE" w:rsidRDefault="00073DC5" w:rsidP="00073DC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8083" w:type="dxa"/>
          </w:tcPr>
          <w:p w14:paraId="082379DC" w14:textId="11281E2C" w:rsidR="00073DC5" w:rsidRPr="00916BBE" w:rsidRDefault="00073DC5" w:rsidP="00073DC5">
            <w:pPr>
              <w:spacing w:line="276" w:lineRule="auto"/>
              <w:jc w:val="both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 xml:space="preserve">M. T Al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Hadidi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, J. H. Abu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Ghaida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, </w:t>
            </w:r>
            <w:r w:rsidRPr="00916BBE"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  <w:t>D. H. Badran</w:t>
            </w:r>
            <w:r w:rsidRPr="00916BBE">
              <w:rPr>
                <w:rFonts w:asciiTheme="majorBidi" w:hAnsiTheme="majorBidi" w:cstheme="majorBidi"/>
                <w:szCs w:val="24"/>
              </w:rPr>
              <w:t xml:space="preserve">, A. M. Al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Hadidi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, H. Ramadan and D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Masaad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 (2002). Magnetic Resonance Imaging of Normal Lumbar Intervertebral Foraminal w</w:t>
            </w:r>
            <w:r w:rsidR="0054154E"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idth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. Jordan Medical Journal. 38(2): 235-242. </w:t>
            </w:r>
          </w:p>
          <w:p w14:paraId="540696E1" w14:textId="77777777" w:rsidR="00073DC5" w:rsidRPr="00916BBE" w:rsidRDefault="00073DC5" w:rsidP="00073DC5">
            <w:pPr>
              <w:spacing w:line="276" w:lineRule="auto"/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  <w:tr w:rsidR="00073DC5" w:rsidRPr="00916BBE" w14:paraId="6A3B741B" w14:textId="77777777" w:rsidTr="00710B56">
        <w:trPr>
          <w:jc w:val="center"/>
        </w:trPr>
        <w:tc>
          <w:tcPr>
            <w:tcW w:w="683" w:type="dxa"/>
          </w:tcPr>
          <w:p w14:paraId="289F42D9" w14:textId="77777777" w:rsidR="00073DC5" w:rsidRPr="00916BBE" w:rsidRDefault="00073DC5" w:rsidP="00073DC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8083" w:type="dxa"/>
          </w:tcPr>
          <w:p w14:paraId="1281D4DA" w14:textId="77777777" w:rsidR="00073DC5" w:rsidRDefault="00073DC5" w:rsidP="00073DC5">
            <w:pPr>
              <w:spacing w:line="276" w:lineRule="auto"/>
              <w:jc w:val="both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 xml:space="preserve">N. Younes and </w:t>
            </w:r>
            <w:r w:rsidRPr="00916BBE"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  <w:t>D. Badran</w:t>
            </w:r>
            <w:r w:rsidRPr="00916BBE">
              <w:rPr>
                <w:rFonts w:asciiTheme="majorBidi" w:hAnsiTheme="majorBidi" w:cstheme="majorBidi"/>
                <w:szCs w:val="24"/>
              </w:rPr>
              <w:t xml:space="preserve"> (2002). The Cricothyroid Space: A Guide for Successful Thyroidectomy. Asian J Surg, 25(3): 226-231.</w:t>
            </w:r>
          </w:p>
          <w:p w14:paraId="00D443D8" w14:textId="234E6B94" w:rsidR="00107C7E" w:rsidRPr="00916BBE" w:rsidRDefault="00107C7E" w:rsidP="00073DC5">
            <w:pPr>
              <w:spacing w:line="276" w:lineRule="auto"/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  <w:tr w:rsidR="00073DC5" w:rsidRPr="00916BBE" w14:paraId="4D00FD85" w14:textId="77777777" w:rsidTr="00710B56">
        <w:trPr>
          <w:jc w:val="center"/>
        </w:trPr>
        <w:tc>
          <w:tcPr>
            <w:tcW w:w="683" w:type="dxa"/>
          </w:tcPr>
          <w:p w14:paraId="05E22A52" w14:textId="77777777" w:rsidR="00073DC5" w:rsidRPr="00916BBE" w:rsidRDefault="00073DC5" w:rsidP="00073DC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8083" w:type="dxa"/>
          </w:tcPr>
          <w:p w14:paraId="507E4A0E" w14:textId="77777777" w:rsidR="00073DC5" w:rsidRDefault="00073DC5" w:rsidP="00073DC5">
            <w:pPr>
              <w:spacing w:line="276" w:lineRule="auto"/>
              <w:jc w:val="both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>M. Al-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Muhtaseb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, A. Abu Khalaf and </w:t>
            </w:r>
            <w:r w:rsidRPr="00916BBE"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  <w:t xml:space="preserve">D. </w:t>
            </w:r>
            <w:proofErr w:type="gramStart"/>
            <w:r w:rsidRPr="00916BBE"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  <w:t>Badran</w:t>
            </w:r>
            <w:r w:rsidRPr="00916BBE">
              <w:rPr>
                <w:rFonts w:asciiTheme="majorBidi" w:hAnsiTheme="majorBidi" w:cstheme="majorBidi"/>
                <w:szCs w:val="24"/>
              </w:rPr>
              <w:t>(</w:t>
            </w:r>
            <w:proofErr w:type="gramEnd"/>
            <w:r w:rsidRPr="00916BBE">
              <w:rPr>
                <w:rFonts w:asciiTheme="majorBidi" w:hAnsiTheme="majorBidi" w:cstheme="majorBidi"/>
                <w:szCs w:val="24"/>
              </w:rPr>
              <w:t xml:space="preserve">2002). Eradication of Helicobacter Pylori Infection in Gastritis and Duodenal Ulcer Patients: An Ultrastructural Study.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Dirasat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>, 29(2): 11-17.</w:t>
            </w:r>
          </w:p>
          <w:p w14:paraId="17EBD2C1" w14:textId="77777777" w:rsidR="00073DC5" w:rsidRPr="00916BBE" w:rsidRDefault="00073DC5" w:rsidP="00073DC5">
            <w:pPr>
              <w:spacing w:line="276" w:lineRule="auto"/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  <w:tr w:rsidR="00073DC5" w:rsidRPr="00916BBE" w14:paraId="01B73115" w14:textId="77777777" w:rsidTr="00710B56">
        <w:trPr>
          <w:jc w:val="center"/>
        </w:trPr>
        <w:tc>
          <w:tcPr>
            <w:tcW w:w="683" w:type="dxa"/>
          </w:tcPr>
          <w:p w14:paraId="3A0AB521" w14:textId="77777777" w:rsidR="00073DC5" w:rsidRPr="00916BBE" w:rsidRDefault="00073DC5" w:rsidP="00073DC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8083" w:type="dxa"/>
          </w:tcPr>
          <w:p w14:paraId="47D37659" w14:textId="77777777" w:rsidR="00073DC5" w:rsidRPr="00916BBE" w:rsidRDefault="00073DC5" w:rsidP="00073DC5">
            <w:pPr>
              <w:spacing w:line="276" w:lineRule="auto"/>
              <w:ind w:left="-220"/>
              <w:jc w:val="both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  <w:rtl/>
              </w:rPr>
              <w:t xml:space="preserve">  </w:t>
            </w:r>
            <w:r w:rsidRPr="00916BBE">
              <w:rPr>
                <w:rFonts w:asciiTheme="majorBidi" w:hAnsiTheme="majorBidi" w:cstheme="majorBidi"/>
                <w:szCs w:val="24"/>
              </w:rPr>
              <w:t xml:space="preserve"> M. T Al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Hadidi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, </w:t>
            </w:r>
            <w:r w:rsidRPr="00916BBE"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  <w:t>D. H. Badran</w:t>
            </w:r>
            <w:r w:rsidRPr="00916BBE">
              <w:rPr>
                <w:rFonts w:asciiTheme="majorBidi" w:hAnsiTheme="majorBidi" w:cstheme="majorBidi"/>
                <w:szCs w:val="24"/>
              </w:rPr>
              <w:t xml:space="preserve">, A. M. Al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Hadidi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 and J. H. Abu </w:t>
            </w:r>
            <w:r w:rsidRPr="00916BBE">
              <w:rPr>
                <w:rFonts w:asciiTheme="majorBidi" w:hAnsiTheme="majorBidi" w:cstheme="majorBidi"/>
                <w:szCs w:val="24"/>
                <w:rtl/>
              </w:rPr>
              <w:t xml:space="preserve">      </w:t>
            </w:r>
          </w:p>
          <w:p w14:paraId="1670197D" w14:textId="77777777" w:rsidR="00073DC5" w:rsidRPr="00916BBE" w:rsidRDefault="00073DC5" w:rsidP="00073DC5">
            <w:pPr>
              <w:spacing w:line="276" w:lineRule="auto"/>
              <w:ind w:left="-220"/>
              <w:jc w:val="both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 xml:space="preserve">  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Ghaida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 (2001). Magnetic Resonance Imaging of Normal Lumbar  </w:t>
            </w:r>
          </w:p>
          <w:p w14:paraId="658E8C20" w14:textId="77777777" w:rsidR="00073DC5" w:rsidRPr="00916BBE" w:rsidRDefault="00073DC5" w:rsidP="00073DC5">
            <w:pPr>
              <w:spacing w:line="276" w:lineRule="auto"/>
              <w:ind w:left="-220"/>
              <w:jc w:val="both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 xml:space="preserve">    </w:t>
            </w:r>
            <w:proofErr w:type="gramStart"/>
            <w:r w:rsidRPr="00916BBE">
              <w:rPr>
                <w:rFonts w:asciiTheme="majorBidi" w:hAnsiTheme="majorBidi" w:cstheme="majorBidi"/>
                <w:szCs w:val="24"/>
              </w:rPr>
              <w:t>Intervertebral  Discs</w:t>
            </w:r>
            <w:proofErr w:type="gramEnd"/>
            <w:r w:rsidRPr="00916BBE">
              <w:rPr>
                <w:rFonts w:asciiTheme="majorBidi" w:hAnsiTheme="majorBidi" w:cstheme="majorBidi"/>
                <w:szCs w:val="24"/>
              </w:rPr>
              <w:t>. Saudi Med J. Vol. 22 (11): 1013-1018.</w:t>
            </w:r>
          </w:p>
          <w:p w14:paraId="28A29EEA" w14:textId="77777777" w:rsidR="00073DC5" w:rsidRPr="00916BBE" w:rsidRDefault="00073DC5" w:rsidP="00073DC5">
            <w:pPr>
              <w:spacing w:line="276" w:lineRule="auto"/>
              <w:ind w:left="-220"/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  <w:tr w:rsidR="00073DC5" w:rsidRPr="00916BBE" w14:paraId="6E6198DE" w14:textId="77777777" w:rsidTr="00710B56">
        <w:trPr>
          <w:jc w:val="center"/>
        </w:trPr>
        <w:tc>
          <w:tcPr>
            <w:tcW w:w="683" w:type="dxa"/>
          </w:tcPr>
          <w:p w14:paraId="6BE29D56" w14:textId="77777777" w:rsidR="00073DC5" w:rsidRPr="00916BBE" w:rsidRDefault="00073DC5" w:rsidP="00073DC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8083" w:type="dxa"/>
          </w:tcPr>
          <w:p w14:paraId="744BAA46" w14:textId="77777777" w:rsidR="00073DC5" w:rsidRDefault="00073DC5" w:rsidP="00073DC5">
            <w:pPr>
              <w:spacing w:line="276" w:lineRule="auto"/>
              <w:jc w:val="both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  <w:t>D. Badran</w:t>
            </w:r>
            <w:r w:rsidRPr="00916BBE">
              <w:rPr>
                <w:rFonts w:asciiTheme="majorBidi" w:hAnsiTheme="majorBidi" w:cstheme="majorBidi"/>
                <w:szCs w:val="24"/>
              </w:rPr>
              <w:t xml:space="preserve">, H.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Abder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Rahamn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 and J. Abu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Ghaida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 (2000). The    </w:t>
            </w:r>
            <w:r w:rsidRPr="00916BBE">
              <w:rPr>
                <w:rFonts w:asciiTheme="majorBidi" w:hAnsiTheme="majorBidi" w:cstheme="majorBidi"/>
                <w:b/>
                <w:bCs/>
                <w:szCs w:val="24"/>
              </w:rPr>
              <w:t xml:space="preserve">             </w:t>
            </w:r>
            <w:r w:rsidRPr="00916BBE">
              <w:rPr>
                <w:rFonts w:asciiTheme="majorBidi" w:hAnsiTheme="majorBidi" w:cstheme="majorBidi"/>
                <w:szCs w:val="24"/>
              </w:rPr>
              <w:t>Brachiocephalic Veins: An Overlooked Way for Central Venous              Catheterization. Clin. Anat. 15: 345-350.</w:t>
            </w:r>
          </w:p>
          <w:p w14:paraId="6FBADA9C" w14:textId="66375884" w:rsidR="00F90622" w:rsidRPr="00916BBE" w:rsidRDefault="00F90622" w:rsidP="00073DC5">
            <w:pPr>
              <w:spacing w:line="276" w:lineRule="auto"/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  <w:tr w:rsidR="00073DC5" w:rsidRPr="00916BBE" w14:paraId="2B205A89" w14:textId="77777777" w:rsidTr="00710B56">
        <w:trPr>
          <w:jc w:val="center"/>
        </w:trPr>
        <w:tc>
          <w:tcPr>
            <w:tcW w:w="683" w:type="dxa"/>
          </w:tcPr>
          <w:p w14:paraId="313262C7" w14:textId="77777777" w:rsidR="00073DC5" w:rsidRPr="00916BBE" w:rsidRDefault="00073DC5" w:rsidP="00073DC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8083" w:type="dxa"/>
          </w:tcPr>
          <w:p w14:paraId="750435F2" w14:textId="77777777" w:rsidR="00073DC5" w:rsidRPr="00916BBE" w:rsidRDefault="00073DC5" w:rsidP="00073DC5">
            <w:pPr>
              <w:spacing w:line="276" w:lineRule="auto"/>
              <w:ind w:left="-220"/>
              <w:jc w:val="both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 xml:space="preserve">    H. Ramadan and </w:t>
            </w:r>
            <w:r w:rsidRPr="00916BBE"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  <w:t>D. Badran</w:t>
            </w:r>
            <w:r w:rsidRPr="00916BBE">
              <w:rPr>
                <w:rFonts w:asciiTheme="majorBidi" w:hAnsiTheme="majorBidi" w:cstheme="majorBidi"/>
                <w:szCs w:val="24"/>
              </w:rPr>
              <w:t xml:space="preserve"> (1999). Location of Neuronal Stem Cells </w:t>
            </w:r>
          </w:p>
          <w:p w14:paraId="3D9673F5" w14:textId="77777777" w:rsidR="00073DC5" w:rsidRPr="00916BBE" w:rsidRDefault="00073DC5" w:rsidP="00073DC5">
            <w:pPr>
              <w:spacing w:line="276" w:lineRule="auto"/>
              <w:ind w:left="-220"/>
              <w:jc w:val="both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 xml:space="preserve">   of the Superior Muscles of the Face (Frontalis and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Periorbitalis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) Within </w:t>
            </w:r>
          </w:p>
          <w:p w14:paraId="4FEB5F56" w14:textId="77777777" w:rsidR="00073DC5" w:rsidRPr="00916BBE" w:rsidRDefault="00073DC5" w:rsidP="00073DC5">
            <w:pPr>
              <w:spacing w:line="276" w:lineRule="auto"/>
              <w:ind w:left="-220"/>
              <w:jc w:val="both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 xml:space="preserve">   the Facial Nucleus.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Dirasat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>; (1): 55-66.</w:t>
            </w:r>
          </w:p>
          <w:p w14:paraId="13B53E36" w14:textId="77777777" w:rsidR="00073DC5" w:rsidRPr="00916BBE" w:rsidRDefault="00073DC5" w:rsidP="00073DC5">
            <w:pPr>
              <w:spacing w:line="276" w:lineRule="auto"/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  <w:tr w:rsidR="00073DC5" w:rsidRPr="00916BBE" w14:paraId="08812BCA" w14:textId="77777777" w:rsidTr="00710B56">
        <w:trPr>
          <w:jc w:val="center"/>
        </w:trPr>
        <w:tc>
          <w:tcPr>
            <w:tcW w:w="683" w:type="dxa"/>
          </w:tcPr>
          <w:p w14:paraId="133E0719" w14:textId="77777777" w:rsidR="00073DC5" w:rsidRPr="00916BBE" w:rsidRDefault="00073DC5" w:rsidP="00073DC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8083" w:type="dxa"/>
          </w:tcPr>
          <w:p w14:paraId="4DA30EF1" w14:textId="77777777" w:rsidR="00073DC5" w:rsidRPr="00916BBE" w:rsidRDefault="00073DC5" w:rsidP="00073DC5">
            <w:pPr>
              <w:spacing w:line="276" w:lineRule="auto"/>
              <w:jc w:val="both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  <w:t>D. Badran</w:t>
            </w:r>
            <w:r w:rsidRPr="00916BBE">
              <w:rPr>
                <w:rFonts w:asciiTheme="majorBidi" w:hAnsiTheme="majorBidi" w:cstheme="majorBidi"/>
                <w:szCs w:val="24"/>
              </w:rPr>
              <w:t xml:space="preserve">, D.S.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Soutar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, A.G. Robertson, O. Reid, E.W. Milne, S.W. McDonald and R.J.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Scothorne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 (1998). Behavior of Radial Forearm Skin Flaps Transplanted into the Oral Cavity. Clin. Anat. 11:379-389.</w:t>
            </w:r>
          </w:p>
          <w:p w14:paraId="03810A9F" w14:textId="77777777" w:rsidR="00073DC5" w:rsidRPr="00916BBE" w:rsidRDefault="00073DC5" w:rsidP="00073DC5">
            <w:pPr>
              <w:spacing w:line="276" w:lineRule="auto"/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  <w:tr w:rsidR="00073DC5" w:rsidRPr="00916BBE" w14:paraId="4A6FFA33" w14:textId="77777777" w:rsidTr="00710B56">
        <w:trPr>
          <w:jc w:val="center"/>
        </w:trPr>
        <w:tc>
          <w:tcPr>
            <w:tcW w:w="683" w:type="dxa"/>
          </w:tcPr>
          <w:p w14:paraId="5E79966F" w14:textId="77777777" w:rsidR="00073DC5" w:rsidRPr="00916BBE" w:rsidRDefault="00073DC5" w:rsidP="00073DC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8083" w:type="dxa"/>
          </w:tcPr>
          <w:p w14:paraId="798D070C" w14:textId="77777777" w:rsidR="00073DC5" w:rsidRPr="00916BBE" w:rsidRDefault="00073DC5" w:rsidP="00073DC5">
            <w:pPr>
              <w:spacing w:line="276" w:lineRule="auto"/>
              <w:ind w:left="-220"/>
              <w:jc w:val="both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b/>
                <w:bCs/>
                <w:szCs w:val="24"/>
              </w:rPr>
              <w:t xml:space="preserve">   </w:t>
            </w:r>
            <w:r w:rsidRPr="00916BBE"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  <w:t>D. Badran</w:t>
            </w:r>
            <w:r w:rsidRPr="00916BBE">
              <w:rPr>
                <w:rFonts w:asciiTheme="majorBidi" w:hAnsiTheme="majorBidi" w:cstheme="majorBidi"/>
                <w:szCs w:val="24"/>
              </w:rPr>
              <w:t xml:space="preserve">, D.S.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Soutar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, A.G. Robertson, A.P. Payne, S.W. McDonald and R.J. </w:t>
            </w:r>
          </w:p>
          <w:p w14:paraId="325458B0" w14:textId="77777777" w:rsidR="00073DC5" w:rsidRPr="00916BBE" w:rsidRDefault="00073DC5" w:rsidP="00073DC5">
            <w:pPr>
              <w:spacing w:line="276" w:lineRule="auto"/>
              <w:ind w:left="-220"/>
              <w:jc w:val="both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  <w:t xml:space="preserve"> 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Scothorne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 (1994). Scanning Electron </w:t>
            </w:r>
            <w:r w:rsidRPr="00916BBE">
              <w:rPr>
                <w:rFonts w:asciiTheme="majorBidi" w:hAnsiTheme="majorBidi" w:cstheme="majorBidi"/>
                <w:szCs w:val="24"/>
                <w:lang w:bidi="ar-JO"/>
              </w:rPr>
              <w:t>M</w:t>
            </w:r>
            <w:r w:rsidRPr="00916BBE">
              <w:rPr>
                <w:rFonts w:asciiTheme="majorBidi" w:hAnsiTheme="majorBidi" w:cstheme="majorBidi"/>
                <w:szCs w:val="24"/>
              </w:rPr>
              <w:t xml:space="preserve">icroscopy of the Surface Morphology of </w:t>
            </w:r>
          </w:p>
          <w:p w14:paraId="68DB1F31" w14:textId="77777777" w:rsidR="00073DC5" w:rsidRPr="00916BBE" w:rsidRDefault="00073DC5" w:rsidP="00073DC5">
            <w:pPr>
              <w:spacing w:line="276" w:lineRule="auto"/>
              <w:ind w:left="-220"/>
              <w:jc w:val="both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 xml:space="preserve">   the Superficial Cells of Buccal Mucosa is Unlikely to be Useful in Monitoring </w:t>
            </w:r>
          </w:p>
          <w:p w14:paraId="3948910A" w14:textId="77777777" w:rsidR="00073DC5" w:rsidRPr="00916BBE" w:rsidRDefault="00073DC5" w:rsidP="00073DC5">
            <w:pPr>
              <w:spacing w:line="276" w:lineRule="auto"/>
              <w:ind w:left="-220"/>
              <w:jc w:val="both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 xml:space="preserve">   Radiotherapy. Clin. Anat. 7:34- 41.</w:t>
            </w:r>
          </w:p>
          <w:p w14:paraId="2FF0F83D" w14:textId="77777777" w:rsidR="00073DC5" w:rsidRPr="00916BBE" w:rsidRDefault="00073DC5" w:rsidP="00073DC5">
            <w:pPr>
              <w:spacing w:line="276" w:lineRule="auto"/>
              <w:ind w:left="-220"/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  <w:tr w:rsidR="00073DC5" w:rsidRPr="00916BBE" w14:paraId="239826CD" w14:textId="77777777" w:rsidTr="00710B56">
        <w:trPr>
          <w:jc w:val="center"/>
        </w:trPr>
        <w:tc>
          <w:tcPr>
            <w:tcW w:w="683" w:type="dxa"/>
          </w:tcPr>
          <w:p w14:paraId="44DE5FA7" w14:textId="77777777" w:rsidR="00073DC5" w:rsidRPr="00916BBE" w:rsidRDefault="00073DC5" w:rsidP="00073DC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8083" w:type="dxa"/>
          </w:tcPr>
          <w:p w14:paraId="22085D71" w14:textId="77777777" w:rsidR="00073DC5" w:rsidRPr="00916BBE" w:rsidRDefault="00073DC5" w:rsidP="00073DC5">
            <w:pPr>
              <w:spacing w:line="276" w:lineRule="auto"/>
              <w:jc w:val="both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 xml:space="preserve">S.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Qaryoute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 and </w:t>
            </w:r>
            <w:r w:rsidRPr="00916BBE"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  <w:t>D. Badran</w:t>
            </w:r>
            <w:r w:rsidRPr="00916BBE">
              <w:rPr>
                <w:rFonts w:asciiTheme="majorBidi" w:hAnsiTheme="majorBidi" w:cstheme="majorBidi"/>
                <w:szCs w:val="24"/>
              </w:rPr>
              <w:t xml:space="preserve"> (1990). Pressure Sores: Experience at Jordan University Hospital. Journal of Faculty of Medicine, Baghdad, 32(4): 417-422.</w:t>
            </w:r>
          </w:p>
          <w:p w14:paraId="35F56E60" w14:textId="77777777" w:rsidR="00073DC5" w:rsidRPr="00916BBE" w:rsidRDefault="00073DC5" w:rsidP="00073DC5">
            <w:pPr>
              <w:spacing w:line="276" w:lineRule="auto"/>
              <w:ind w:left="-220"/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  <w:tr w:rsidR="00073DC5" w:rsidRPr="00916BBE" w14:paraId="2877936E" w14:textId="77777777" w:rsidTr="00710B56">
        <w:trPr>
          <w:jc w:val="center"/>
        </w:trPr>
        <w:tc>
          <w:tcPr>
            <w:tcW w:w="683" w:type="dxa"/>
          </w:tcPr>
          <w:p w14:paraId="1F155CB8" w14:textId="77777777" w:rsidR="00073DC5" w:rsidRPr="00916BBE" w:rsidRDefault="00073DC5" w:rsidP="00073DC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8083" w:type="dxa"/>
          </w:tcPr>
          <w:p w14:paraId="1192B4F2" w14:textId="77777777" w:rsidR="00073DC5" w:rsidRPr="00916BBE" w:rsidRDefault="00073DC5" w:rsidP="00073DC5">
            <w:pPr>
              <w:spacing w:line="276" w:lineRule="auto"/>
              <w:jc w:val="both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 xml:space="preserve"> S.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Qaryoute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 and </w:t>
            </w:r>
            <w:r w:rsidRPr="00916BBE"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  <w:t>D. Badran</w:t>
            </w:r>
            <w:r w:rsidRPr="00916BBE">
              <w:rPr>
                <w:rFonts w:asciiTheme="majorBidi" w:hAnsiTheme="majorBidi" w:cstheme="majorBidi"/>
                <w:szCs w:val="24"/>
              </w:rPr>
              <w:t xml:space="preserve"> (1989). Analysis of 100 Patients with Thermal Injuries Treated in a New Burn Unit in Amman, Jordan.  Burns, 15(1): 23-26.</w:t>
            </w:r>
          </w:p>
          <w:p w14:paraId="443460EF" w14:textId="77777777" w:rsidR="00073DC5" w:rsidRPr="00916BBE" w:rsidRDefault="00073DC5" w:rsidP="00073DC5">
            <w:pPr>
              <w:spacing w:line="276" w:lineRule="auto"/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  <w:tr w:rsidR="00073DC5" w:rsidRPr="00916BBE" w14:paraId="02F784EC" w14:textId="77777777" w:rsidTr="00710B56">
        <w:trPr>
          <w:jc w:val="center"/>
        </w:trPr>
        <w:tc>
          <w:tcPr>
            <w:tcW w:w="683" w:type="dxa"/>
          </w:tcPr>
          <w:p w14:paraId="0E5FBE4D" w14:textId="77777777" w:rsidR="00073DC5" w:rsidRPr="00916BBE" w:rsidRDefault="00073DC5" w:rsidP="00073DC5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</w:p>
        </w:tc>
        <w:tc>
          <w:tcPr>
            <w:tcW w:w="8083" w:type="dxa"/>
          </w:tcPr>
          <w:p w14:paraId="0A145390" w14:textId="77777777" w:rsidR="00073DC5" w:rsidRPr="00916BBE" w:rsidRDefault="00073DC5" w:rsidP="00073DC5">
            <w:pPr>
              <w:spacing w:line="276" w:lineRule="auto"/>
              <w:ind w:left="-220"/>
              <w:jc w:val="both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 xml:space="preserve">   S.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Qaryoute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>, S Al-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Hadidi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 and </w:t>
            </w:r>
            <w:r w:rsidRPr="00916BBE"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  <w:t>D. Badran</w:t>
            </w:r>
            <w:r w:rsidRPr="00916BBE">
              <w:rPr>
                <w:rFonts w:asciiTheme="majorBidi" w:hAnsiTheme="majorBidi" w:cstheme="majorBidi"/>
                <w:szCs w:val="24"/>
              </w:rPr>
              <w:t xml:space="preserve"> (1986). Analysis of 130 </w:t>
            </w:r>
          </w:p>
          <w:p w14:paraId="48D668A5" w14:textId="77777777" w:rsidR="00073DC5" w:rsidRPr="00916BBE" w:rsidRDefault="00073DC5" w:rsidP="00073DC5">
            <w:pPr>
              <w:spacing w:line="276" w:lineRule="auto"/>
              <w:ind w:left="-220"/>
              <w:jc w:val="both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 xml:space="preserve">  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Hospitalised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 Patients with Hand Injuries at Jordan University Hospital.  </w:t>
            </w:r>
          </w:p>
          <w:p w14:paraId="647957A8" w14:textId="77777777" w:rsidR="00073DC5" w:rsidRPr="00916BBE" w:rsidRDefault="00073DC5" w:rsidP="00073DC5">
            <w:pPr>
              <w:spacing w:line="276" w:lineRule="auto"/>
              <w:ind w:left="-220"/>
              <w:jc w:val="both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 xml:space="preserve">  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Dirasat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>, Vol. XIII (11): 21-26.</w:t>
            </w:r>
          </w:p>
          <w:p w14:paraId="1E24C072" w14:textId="77777777" w:rsidR="00073DC5" w:rsidRPr="00916BBE" w:rsidRDefault="00073DC5" w:rsidP="00073DC5">
            <w:pPr>
              <w:spacing w:line="276" w:lineRule="auto"/>
              <w:ind w:left="-220"/>
              <w:jc w:val="both"/>
              <w:rPr>
                <w:rFonts w:asciiTheme="majorBidi" w:hAnsiTheme="majorBidi" w:cstheme="majorBidi"/>
                <w:szCs w:val="24"/>
              </w:rPr>
            </w:pPr>
          </w:p>
        </w:tc>
      </w:tr>
    </w:tbl>
    <w:p w14:paraId="6CB30B5A" w14:textId="77777777" w:rsidR="00FA12D6" w:rsidRDefault="00FA12D6" w:rsidP="00773EEE">
      <w:pPr>
        <w:spacing w:line="276" w:lineRule="auto"/>
        <w:rPr>
          <w:rFonts w:asciiTheme="majorBidi" w:hAnsiTheme="majorBidi" w:cstheme="majorBidi"/>
          <w:b/>
          <w:bCs/>
          <w:szCs w:val="24"/>
          <w:u w:val="single"/>
        </w:rPr>
      </w:pPr>
    </w:p>
    <w:p w14:paraId="37278E73" w14:textId="0ACAE68C" w:rsidR="003E48BF" w:rsidRDefault="000921C0" w:rsidP="00E04ED5">
      <w:pPr>
        <w:spacing w:line="276" w:lineRule="auto"/>
        <w:rPr>
          <w:rFonts w:asciiTheme="majorBidi" w:hAnsiTheme="majorBidi" w:cstheme="majorBidi"/>
          <w:b/>
          <w:bCs/>
          <w:szCs w:val="24"/>
          <w:u w:val="single"/>
        </w:rPr>
      </w:pPr>
      <w:r w:rsidRPr="00916BBE">
        <w:rPr>
          <w:rFonts w:asciiTheme="majorBidi" w:hAnsiTheme="majorBidi" w:cstheme="majorBidi"/>
          <w:b/>
          <w:bCs/>
          <w:szCs w:val="24"/>
          <w:u w:val="single"/>
        </w:rPr>
        <w:t xml:space="preserve"> </w:t>
      </w:r>
    </w:p>
    <w:p w14:paraId="24FB41F5" w14:textId="561E1737" w:rsidR="008B4274" w:rsidRDefault="008B4274" w:rsidP="00E04ED5">
      <w:pPr>
        <w:spacing w:line="276" w:lineRule="auto"/>
        <w:rPr>
          <w:rFonts w:asciiTheme="majorBidi" w:hAnsiTheme="majorBidi" w:cstheme="majorBidi"/>
          <w:b/>
          <w:bCs/>
          <w:szCs w:val="24"/>
          <w:u w:val="single"/>
        </w:rPr>
      </w:pPr>
    </w:p>
    <w:p w14:paraId="5B6D7032" w14:textId="1076187E" w:rsidR="008B4274" w:rsidRDefault="008B4274" w:rsidP="00E04ED5">
      <w:pPr>
        <w:spacing w:line="276" w:lineRule="auto"/>
        <w:rPr>
          <w:rFonts w:asciiTheme="majorBidi" w:hAnsiTheme="majorBidi" w:cstheme="majorBidi"/>
          <w:b/>
          <w:bCs/>
          <w:szCs w:val="24"/>
          <w:u w:val="single"/>
        </w:rPr>
      </w:pPr>
    </w:p>
    <w:p w14:paraId="1D964396" w14:textId="28AB929B" w:rsidR="008B4274" w:rsidRDefault="008B4274" w:rsidP="00E04ED5">
      <w:pPr>
        <w:spacing w:line="276" w:lineRule="auto"/>
        <w:rPr>
          <w:rFonts w:asciiTheme="majorBidi" w:hAnsiTheme="majorBidi" w:cstheme="majorBidi"/>
          <w:b/>
          <w:bCs/>
          <w:szCs w:val="24"/>
          <w:u w:val="single"/>
        </w:rPr>
      </w:pPr>
    </w:p>
    <w:p w14:paraId="5924183A" w14:textId="58C253B1" w:rsidR="008B4274" w:rsidRDefault="008B4274" w:rsidP="00E04ED5">
      <w:pPr>
        <w:spacing w:line="276" w:lineRule="auto"/>
        <w:rPr>
          <w:rFonts w:asciiTheme="majorBidi" w:hAnsiTheme="majorBidi" w:cstheme="majorBidi"/>
          <w:b/>
          <w:bCs/>
          <w:szCs w:val="24"/>
          <w:u w:val="single"/>
        </w:rPr>
      </w:pPr>
    </w:p>
    <w:p w14:paraId="32119959" w14:textId="6834C252" w:rsidR="008B4274" w:rsidRDefault="008B4274" w:rsidP="00E04ED5">
      <w:pPr>
        <w:spacing w:line="276" w:lineRule="auto"/>
        <w:rPr>
          <w:rFonts w:asciiTheme="majorBidi" w:hAnsiTheme="majorBidi" w:cstheme="majorBidi"/>
          <w:b/>
          <w:bCs/>
          <w:szCs w:val="24"/>
          <w:u w:val="single"/>
        </w:rPr>
      </w:pPr>
    </w:p>
    <w:p w14:paraId="4B0FBF92" w14:textId="77777777" w:rsidR="008B4274" w:rsidRPr="00916BBE" w:rsidRDefault="008B4274" w:rsidP="00E04ED5">
      <w:pPr>
        <w:spacing w:line="276" w:lineRule="auto"/>
        <w:rPr>
          <w:rFonts w:asciiTheme="majorBidi" w:hAnsiTheme="majorBidi" w:cstheme="majorBidi"/>
          <w:b/>
          <w:bCs/>
          <w:szCs w:val="24"/>
          <w:u w:val="single"/>
        </w:rPr>
      </w:pPr>
    </w:p>
    <w:p w14:paraId="0390AC5F" w14:textId="77777777" w:rsidR="006303E1" w:rsidRPr="00916BBE" w:rsidRDefault="006303E1" w:rsidP="00773EEE">
      <w:pPr>
        <w:spacing w:line="276" w:lineRule="auto"/>
        <w:rPr>
          <w:rFonts w:asciiTheme="majorBidi" w:hAnsiTheme="majorBidi" w:cstheme="majorBidi"/>
          <w:b/>
          <w:bCs/>
          <w:szCs w:val="24"/>
          <w:u w:val="single"/>
        </w:rPr>
      </w:pPr>
      <w:r w:rsidRPr="00916BBE">
        <w:rPr>
          <w:rFonts w:asciiTheme="majorBidi" w:hAnsiTheme="majorBidi" w:cstheme="majorBidi"/>
          <w:b/>
          <w:bCs/>
          <w:szCs w:val="24"/>
          <w:u w:val="single"/>
        </w:rPr>
        <w:lastRenderedPageBreak/>
        <w:t>Membership of Academic Committees:</w:t>
      </w:r>
    </w:p>
    <w:p w14:paraId="60315CC6" w14:textId="77777777" w:rsidR="006303E1" w:rsidRPr="00916BBE" w:rsidRDefault="006303E1" w:rsidP="006303E1">
      <w:pPr>
        <w:pStyle w:val="ListParagraph"/>
        <w:numPr>
          <w:ilvl w:val="0"/>
          <w:numId w:val="3"/>
        </w:numPr>
        <w:spacing w:line="276" w:lineRule="auto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szCs w:val="24"/>
        </w:rPr>
        <w:t>Deans council (Hashemite University)</w:t>
      </w:r>
    </w:p>
    <w:p w14:paraId="60C114D5" w14:textId="77777777" w:rsidR="006303E1" w:rsidRPr="00916BBE" w:rsidRDefault="006303E1" w:rsidP="006303E1">
      <w:pPr>
        <w:pStyle w:val="ListParagraph"/>
        <w:numPr>
          <w:ilvl w:val="0"/>
          <w:numId w:val="3"/>
        </w:numPr>
        <w:spacing w:line="276" w:lineRule="auto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szCs w:val="24"/>
        </w:rPr>
        <w:t>Appointment and promotion committee (Hashemite University)</w:t>
      </w:r>
    </w:p>
    <w:p w14:paraId="6A4927B6" w14:textId="77777777" w:rsidR="00B60CC0" w:rsidRPr="00916BBE" w:rsidRDefault="00B60CC0" w:rsidP="006303E1">
      <w:pPr>
        <w:pStyle w:val="ListParagraph"/>
        <w:numPr>
          <w:ilvl w:val="0"/>
          <w:numId w:val="3"/>
        </w:numPr>
        <w:spacing w:line="276" w:lineRule="auto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szCs w:val="24"/>
        </w:rPr>
        <w:t>IRB (Hashemite University)</w:t>
      </w:r>
    </w:p>
    <w:p w14:paraId="13856662" w14:textId="77777777" w:rsidR="006303E1" w:rsidRPr="00916BBE" w:rsidRDefault="006303E1" w:rsidP="006303E1">
      <w:pPr>
        <w:pStyle w:val="ListParagraph"/>
        <w:numPr>
          <w:ilvl w:val="0"/>
          <w:numId w:val="3"/>
        </w:numPr>
        <w:spacing w:line="276" w:lineRule="auto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szCs w:val="24"/>
        </w:rPr>
        <w:t>Faculty Council (The University of Jordan and the Hashemite University)</w:t>
      </w:r>
    </w:p>
    <w:p w14:paraId="7FB57B57" w14:textId="77777777" w:rsidR="006303E1" w:rsidRPr="00916BBE" w:rsidRDefault="006303E1" w:rsidP="006303E1">
      <w:pPr>
        <w:pStyle w:val="ListParagraph"/>
        <w:numPr>
          <w:ilvl w:val="0"/>
          <w:numId w:val="3"/>
        </w:numPr>
        <w:spacing w:line="276" w:lineRule="auto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szCs w:val="24"/>
        </w:rPr>
        <w:t>Committee of s</w:t>
      </w:r>
      <w:r w:rsidR="00A42B7D" w:rsidRPr="00916BBE">
        <w:rPr>
          <w:rFonts w:asciiTheme="majorBidi" w:hAnsiTheme="majorBidi" w:cstheme="majorBidi"/>
          <w:szCs w:val="24"/>
        </w:rPr>
        <w:t>cientific research of (The University Jordan).</w:t>
      </w:r>
    </w:p>
    <w:p w14:paraId="7049AC38" w14:textId="77777777" w:rsidR="00A42B7D" w:rsidRPr="00916BBE" w:rsidRDefault="00A42B7D" w:rsidP="006303E1">
      <w:pPr>
        <w:pStyle w:val="ListParagraph"/>
        <w:numPr>
          <w:ilvl w:val="0"/>
          <w:numId w:val="3"/>
        </w:numPr>
        <w:spacing w:line="276" w:lineRule="auto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szCs w:val="24"/>
        </w:rPr>
        <w:t>Library committee (The University Jordan)</w:t>
      </w:r>
    </w:p>
    <w:p w14:paraId="5560C4AC" w14:textId="77777777" w:rsidR="00A42B7D" w:rsidRPr="00916BBE" w:rsidRDefault="006F4A20" w:rsidP="006303E1">
      <w:pPr>
        <w:pStyle w:val="ListParagraph"/>
        <w:numPr>
          <w:ilvl w:val="0"/>
          <w:numId w:val="3"/>
        </w:numPr>
        <w:spacing w:line="276" w:lineRule="auto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szCs w:val="24"/>
        </w:rPr>
        <w:t>Curriculum committee (The University Jordan)</w:t>
      </w:r>
    </w:p>
    <w:p w14:paraId="7C65DCB6" w14:textId="77777777" w:rsidR="006F4A20" w:rsidRPr="00916BBE" w:rsidRDefault="00B60CC0" w:rsidP="00B60CC0">
      <w:pPr>
        <w:spacing w:line="276" w:lineRule="auto"/>
        <w:ind w:left="360"/>
        <w:rPr>
          <w:rFonts w:asciiTheme="majorBidi" w:hAnsiTheme="majorBidi" w:cstheme="majorBidi"/>
          <w:b/>
          <w:bCs/>
          <w:szCs w:val="24"/>
          <w:u w:val="single"/>
        </w:rPr>
      </w:pPr>
      <w:r w:rsidRPr="00916BBE">
        <w:rPr>
          <w:rFonts w:asciiTheme="majorBidi" w:hAnsiTheme="majorBidi" w:cstheme="majorBidi"/>
          <w:b/>
          <w:bCs/>
          <w:szCs w:val="24"/>
          <w:u w:val="single"/>
        </w:rPr>
        <w:t>Administrative Boards and Committees</w:t>
      </w:r>
    </w:p>
    <w:p w14:paraId="6AD13756" w14:textId="77777777" w:rsidR="00B60CC0" w:rsidRPr="00916BBE" w:rsidRDefault="00B60CC0" w:rsidP="00B60CC0">
      <w:pPr>
        <w:pStyle w:val="ListParagraph"/>
        <w:numPr>
          <w:ilvl w:val="0"/>
          <w:numId w:val="3"/>
        </w:numPr>
        <w:spacing w:line="276" w:lineRule="auto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szCs w:val="24"/>
        </w:rPr>
        <w:t>Centre of Diabetes, endocrine and Genetic Diseases</w:t>
      </w:r>
    </w:p>
    <w:p w14:paraId="7744DCF1" w14:textId="77777777" w:rsidR="00B60CC0" w:rsidRPr="00916BBE" w:rsidRDefault="00B60CC0" w:rsidP="00B60CC0">
      <w:pPr>
        <w:pStyle w:val="ListParagraph"/>
        <w:numPr>
          <w:ilvl w:val="0"/>
          <w:numId w:val="3"/>
        </w:numPr>
        <w:spacing w:line="276" w:lineRule="auto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szCs w:val="24"/>
        </w:rPr>
        <w:t>General Medical Council</w:t>
      </w:r>
    </w:p>
    <w:p w14:paraId="27DD0FC0" w14:textId="77777777" w:rsidR="006303E1" w:rsidRPr="00916BBE" w:rsidRDefault="00B60CC0" w:rsidP="00B60CC0">
      <w:pPr>
        <w:pStyle w:val="ListParagraph"/>
        <w:numPr>
          <w:ilvl w:val="0"/>
          <w:numId w:val="3"/>
        </w:numPr>
        <w:spacing w:line="276" w:lineRule="auto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szCs w:val="24"/>
        </w:rPr>
        <w:t>Prince Hamzah Hospital</w:t>
      </w:r>
    </w:p>
    <w:p w14:paraId="66B1F883" w14:textId="77777777" w:rsidR="00B60CC0" w:rsidRPr="00916BBE" w:rsidRDefault="00B60CC0" w:rsidP="00B60CC0">
      <w:pPr>
        <w:pStyle w:val="ListParagraph"/>
        <w:numPr>
          <w:ilvl w:val="0"/>
          <w:numId w:val="3"/>
        </w:numPr>
        <w:spacing w:line="276" w:lineRule="auto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szCs w:val="24"/>
        </w:rPr>
        <w:t>The national Center for Women Health</w:t>
      </w:r>
    </w:p>
    <w:p w14:paraId="5497A988" w14:textId="6431DC4D" w:rsidR="00B60CC0" w:rsidRDefault="00B60CC0" w:rsidP="00B60CC0">
      <w:pPr>
        <w:pStyle w:val="ListParagraph"/>
        <w:spacing w:line="276" w:lineRule="auto"/>
        <w:rPr>
          <w:rFonts w:asciiTheme="majorBidi" w:hAnsiTheme="majorBidi" w:cstheme="majorBidi"/>
          <w:szCs w:val="24"/>
        </w:rPr>
      </w:pPr>
    </w:p>
    <w:p w14:paraId="594FAE7B" w14:textId="2131BE46" w:rsidR="001B7CEE" w:rsidRPr="00916BBE" w:rsidRDefault="001B7CEE" w:rsidP="00773EEE">
      <w:pPr>
        <w:spacing w:line="276" w:lineRule="auto"/>
        <w:rPr>
          <w:rFonts w:asciiTheme="majorBidi" w:hAnsiTheme="majorBidi" w:cstheme="majorBidi"/>
          <w:b/>
          <w:bCs/>
          <w:szCs w:val="24"/>
          <w:u w:val="single"/>
        </w:rPr>
      </w:pPr>
      <w:r w:rsidRPr="00916BBE">
        <w:rPr>
          <w:rFonts w:asciiTheme="majorBidi" w:hAnsiTheme="majorBidi" w:cstheme="majorBidi"/>
          <w:b/>
          <w:bCs/>
          <w:szCs w:val="24"/>
          <w:u w:val="single"/>
        </w:rPr>
        <w:t>Courses Organized and</w:t>
      </w:r>
      <w:r w:rsidR="00CD18E1" w:rsidRPr="00916BBE">
        <w:rPr>
          <w:rFonts w:asciiTheme="majorBidi" w:hAnsiTheme="majorBidi" w:cstheme="majorBidi"/>
          <w:b/>
          <w:bCs/>
          <w:szCs w:val="24"/>
          <w:u w:val="single"/>
        </w:rPr>
        <w:t xml:space="preserve">/ </w:t>
      </w:r>
      <w:r w:rsidRPr="00916BBE">
        <w:rPr>
          <w:rFonts w:asciiTheme="majorBidi" w:hAnsiTheme="majorBidi" w:cstheme="majorBidi"/>
          <w:b/>
          <w:bCs/>
          <w:szCs w:val="24"/>
          <w:u w:val="single"/>
        </w:rPr>
        <w:t>or Supervised as the Director for the Center for Educational Development:</w:t>
      </w:r>
    </w:p>
    <w:p w14:paraId="60E589FC" w14:textId="77777777" w:rsidR="00D0216A" w:rsidRPr="00916BBE" w:rsidRDefault="00D0216A" w:rsidP="00D0216A">
      <w:pPr>
        <w:numPr>
          <w:ilvl w:val="0"/>
          <w:numId w:val="8"/>
        </w:numPr>
        <w:spacing w:line="276" w:lineRule="auto"/>
        <w:rPr>
          <w:rFonts w:asciiTheme="majorBidi" w:hAnsiTheme="majorBidi" w:cstheme="majorBidi"/>
          <w:b/>
          <w:bCs/>
          <w:szCs w:val="24"/>
          <w:u w:val="single"/>
        </w:rPr>
      </w:pPr>
      <w:r w:rsidRPr="00916BBE">
        <w:rPr>
          <w:rFonts w:asciiTheme="majorBidi" w:hAnsiTheme="majorBidi" w:cstheme="majorBidi"/>
          <w:b/>
          <w:bCs/>
          <w:szCs w:val="24"/>
          <w:u w:val="single"/>
        </w:rPr>
        <w:t>Courses in General Education</w:t>
      </w:r>
    </w:p>
    <w:p w14:paraId="60EB7890" w14:textId="77777777" w:rsidR="001B7CEE" w:rsidRPr="00916BBE" w:rsidRDefault="001B7CEE" w:rsidP="00D0216A">
      <w:pPr>
        <w:numPr>
          <w:ilvl w:val="2"/>
          <w:numId w:val="4"/>
        </w:numPr>
        <w:spacing w:line="276" w:lineRule="auto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szCs w:val="24"/>
        </w:rPr>
        <w:t>Assessment of the learner</w:t>
      </w:r>
      <w:r w:rsidR="0049077A" w:rsidRPr="00916BBE">
        <w:rPr>
          <w:rFonts w:asciiTheme="majorBidi" w:hAnsiTheme="majorBidi" w:cstheme="majorBidi"/>
          <w:szCs w:val="24"/>
        </w:rPr>
        <w:t>.</w:t>
      </w:r>
    </w:p>
    <w:p w14:paraId="447D1B5B" w14:textId="77777777" w:rsidR="001B7CEE" w:rsidRPr="00916BBE" w:rsidRDefault="001B7CEE" w:rsidP="00D0216A">
      <w:pPr>
        <w:numPr>
          <w:ilvl w:val="2"/>
          <w:numId w:val="4"/>
        </w:numPr>
        <w:spacing w:line="276" w:lineRule="auto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szCs w:val="24"/>
        </w:rPr>
        <w:t>Methods of University Teaching</w:t>
      </w:r>
      <w:r w:rsidR="0049077A" w:rsidRPr="00916BBE">
        <w:rPr>
          <w:rFonts w:asciiTheme="majorBidi" w:hAnsiTheme="majorBidi" w:cstheme="majorBidi"/>
          <w:szCs w:val="24"/>
        </w:rPr>
        <w:t>.</w:t>
      </w:r>
    </w:p>
    <w:p w14:paraId="0E8F533E" w14:textId="77777777" w:rsidR="001B7CEE" w:rsidRPr="00916BBE" w:rsidRDefault="001B7CEE" w:rsidP="00D0216A">
      <w:pPr>
        <w:numPr>
          <w:ilvl w:val="2"/>
          <w:numId w:val="4"/>
        </w:numPr>
        <w:spacing w:line="276" w:lineRule="auto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szCs w:val="24"/>
        </w:rPr>
        <w:t>Planning for University Teaching</w:t>
      </w:r>
      <w:r w:rsidR="0049077A" w:rsidRPr="00916BBE">
        <w:rPr>
          <w:rFonts w:asciiTheme="majorBidi" w:hAnsiTheme="majorBidi" w:cstheme="majorBidi"/>
          <w:szCs w:val="24"/>
        </w:rPr>
        <w:t>.</w:t>
      </w:r>
    </w:p>
    <w:p w14:paraId="2B793B8E" w14:textId="77777777" w:rsidR="001B7CEE" w:rsidRPr="00916BBE" w:rsidRDefault="00D0216A" w:rsidP="00D0216A">
      <w:pPr>
        <w:numPr>
          <w:ilvl w:val="2"/>
          <w:numId w:val="4"/>
        </w:numPr>
        <w:spacing w:line="276" w:lineRule="auto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szCs w:val="24"/>
        </w:rPr>
        <w:t>Computers in Teaching</w:t>
      </w:r>
      <w:r w:rsidR="0049077A" w:rsidRPr="00916BBE">
        <w:rPr>
          <w:rFonts w:asciiTheme="majorBidi" w:hAnsiTheme="majorBidi" w:cstheme="majorBidi"/>
          <w:szCs w:val="24"/>
        </w:rPr>
        <w:t>.</w:t>
      </w:r>
    </w:p>
    <w:p w14:paraId="64EE7BBE" w14:textId="77777777" w:rsidR="00F76A21" w:rsidRPr="00916BBE" w:rsidRDefault="00F76A21" w:rsidP="00D0216A">
      <w:pPr>
        <w:numPr>
          <w:ilvl w:val="2"/>
          <w:numId w:val="4"/>
        </w:numPr>
        <w:spacing w:line="276" w:lineRule="auto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szCs w:val="24"/>
        </w:rPr>
        <w:t>Curriculum Design.</w:t>
      </w:r>
    </w:p>
    <w:p w14:paraId="2C0E1AF7" w14:textId="77777777" w:rsidR="00F76A21" w:rsidRPr="00916BBE" w:rsidRDefault="00F76A21" w:rsidP="00D0216A">
      <w:pPr>
        <w:numPr>
          <w:ilvl w:val="2"/>
          <w:numId w:val="4"/>
        </w:numPr>
        <w:spacing w:line="276" w:lineRule="auto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szCs w:val="24"/>
        </w:rPr>
        <w:t>Preparing Multiple Choice Questions.</w:t>
      </w:r>
    </w:p>
    <w:p w14:paraId="342D41A2" w14:textId="77777777" w:rsidR="0062478D" w:rsidRPr="00916BBE" w:rsidRDefault="0062478D" w:rsidP="0062478D">
      <w:pPr>
        <w:numPr>
          <w:ilvl w:val="2"/>
          <w:numId w:val="4"/>
        </w:numPr>
        <w:spacing w:line="276" w:lineRule="auto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szCs w:val="24"/>
        </w:rPr>
        <w:t>Leadership for Health Professionals.</w:t>
      </w:r>
    </w:p>
    <w:p w14:paraId="473BBDC4" w14:textId="77777777" w:rsidR="00C311BC" w:rsidRPr="00916BBE" w:rsidRDefault="00C311BC" w:rsidP="007D2853">
      <w:pPr>
        <w:numPr>
          <w:ilvl w:val="2"/>
          <w:numId w:val="4"/>
        </w:numPr>
        <w:spacing w:line="276" w:lineRule="auto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szCs w:val="24"/>
        </w:rPr>
        <w:t xml:space="preserve">Research </w:t>
      </w:r>
      <w:r w:rsidR="007D2853" w:rsidRPr="00916BBE">
        <w:rPr>
          <w:rFonts w:asciiTheme="majorBidi" w:hAnsiTheme="majorBidi" w:cstheme="majorBidi"/>
          <w:szCs w:val="24"/>
        </w:rPr>
        <w:t>M</w:t>
      </w:r>
      <w:r w:rsidRPr="00916BBE">
        <w:rPr>
          <w:rFonts w:asciiTheme="majorBidi" w:hAnsiTheme="majorBidi" w:cstheme="majorBidi"/>
          <w:szCs w:val="24"/>
        </w:rPr>
        <w:t>ethodology.</w:t>
      </w:r>
    </w:p>
    <w:p w14:paraId="59EBE0D8" w14:textId="77777777" w:rsidR="00C311BC" w:rsidRPr="00916BBE" w:rsidRDefault="00C311BC" w:rsidP="0062478D">
      <w:pPr>
        <w:numPr>
          <w:ilvl w:val="2"/>
          <w:numId w:val="4"/>
        </w:numPr>
        <w:spacing w:line="276" w:lineRule="auto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szCs w:val="24"/>
        </w:rPr>
        <w:t>Counseling.</w:t>
      </w:r>
    </w:p>
    <w:p w14:paraId="491D93BD" w14:textId="77777777" w:rsidR="007D2853" w:rsidRPr="00916BBE" w:rsidRDefault="007D2853" w:rsidP="007D2853">
      <w:pPr>
        <w:numPr>
          <w:ilvl w:val="2"/>
          <w:numId w:val="4"/>
        </w:numPr>
        <w:spacing w:line="276" w:lineRule="auto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szCs w:val="24"/>
        </w:rPr>
        <w:t>Grading Systems</w:t>
      </w:r>
    </w:p>
    <w:p w14:paraId="0EB98843" w14:textId="77777777" w:rsidR="007D2853" w:rsidRPr="00916BBE" w:rsidRDefault="007D2853" w:rsidP="007D2853">
      <w:pPr>
        <w:numPr>
          <w:ilvl w:val="2"/>
          <w:numId w:val="4"/>
        </w:numPr>
        <w:spacing w:line="276" w:lineRule="auto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szCs w:val="24"/>
        </w:rPr>
        <w:t>Preparing E-content.</w:t>
      </w:r>
    </w:p>
    <w:p w14:paraId="7EAD3A91" w14:textId="77777777" w:rsidR="0062478D" w:rsidRPr="00916BBE" w:rsidRDefault="0062478D" w:rsidP="004A5AEE">
      <w:pPr>
        <w:spacing w:line="276" w:lineRule="auto"/>
        <w:ind w:left="1070"/>
        <w:rPr>
          <w:rFonts w:asciiTheme="majorBidi" w:hAnsiTheme="majorBidi" w:cstheme="majorBidi"/>
          <w:szCs w:val="24"/>
        </w:rPr>
      </w:pPr>
    </w:p>
    <w:p w14:paraId="56ACD0C6" w14:textId="77777777" w:rsidR="00D0216A" w:rsidRPr="00916BBE" w:rsidRDefault="00D0216A" w:rsidP="00CE68E6">
      <w:pPr>
        <w:numPr>
          <w:ilvl w:val="0"/>
          <w:numId w:val="8"/>
        </w:numPr>
        <w:spacing w:line="276" w:lineRule="auto"/>
        <w:rPr>
          <w:rFonts w:asciiTheme="majorBidi" w:hAnsiTheme="majorBidi" w:cstheme="majorBidi"/>
          <w:b/>
          <w:bCs/>
          <w:szCs w:val="24"/>
          <w:u w:val="single"/>
        </w:rPr>
      </w:pPr>
      <w:r w:rsidRPr="00916BBE">
        <w:rPr>
          <w:rFonts w:asciiTheme="majorBidi" w:hAnsiTheme="majorBidi" w:cstheme="majorBidi"/>
          <w:b/>
          <w:bCs/>
          <w:szCs w:val="24"/>
          <w:u w:val="single"/>
        </w:rPr>
        <w:t>Courses in Continuing Medical and Dent</w:t>
      </w:r>
      <w:r w:rsidR="00CE68E6" w:rsidRPr="00916BBE">
        <w:rPr>
          <w:rFonts w:asciiTheme="majorBidi" w:hAnsiTheme="majorBidi" w:cstheme="majorBidi"/>
          <w:b/>
          <w:bCs/>
          <w:szCs w:val="24"/>
          <w:u w:val="single"/>
        </w:rPr>
        <w:t>istry</w:t>
      </w:r>
      <w:r w:rsidRPr="00916BBE">
        <w:rPr>
          <w:rFonts w:asciiTheme="majorBidi" w:hAnsiTheme="majorBidi" w:cstheme="majorBidi"/>
          <w:b/>
          <w:bCs/>
          <w:szCs w:val="24"/>
          <w:u w:val="single"/>
        </w:rPr>
        <w:t xml:space="preserve"> Education:</w:t>
      </w:r>
    </w:p>
    <w:p w14:paraId="3ED21EC3" w14:textId="77777777" w:rsidR="00D0216A" w:rsidRPr="00916BBE" w:rsidRDefault="00D0216A" w:rsidP="002A46FF">
      <w:pPr>
        <w:numPr>
          <w:ilvl w:val="2"/>
          <w:numId w:val="4"/>
        </w:numPr>
        <w:spacing w:line="276" w:lineRule="auto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b/>
          <w:bCs/>
          <w:szCs w:val="24"/>
        </w:rPr>
        <w:t>Advanced Pediatric Life Support</w:t>
      </w:r>
      <w:r w:rsidRPr="00916BBE">
        <w:rPr>
          <w:rFonts w:asciiTheme="majorBidi" w:hAnsiTheme="majorBidi" w:cstheme="majorBidi"/>
          <w:szCs w:val="24"/>
        </w:rPr>
        <w:t xml:space="preserve">: </w:t>
      </w:r>
      <w:r w:rsidR="0049077A" w:rsidRPr="00916BBE">
        <w:rPr>
          <w:rFonts w:asciiTheme="majorBidi" w:hAnsiTheme="majorBidi" w:cstheme="majorBidi"/>
          <w:szCs w:val="24"/>
        </w:rPr>
        <w:t>In</w:t>
      </w:r>
      <w:r w:rsidRPr="00916BBE">
        <w:rPr>
          <w:rFonts w:asciiTheme="majorBidi" w:hAnsiTheme="majorBidi" w:cstheme="majorBidi"/>
          <w:szCs w:val="24"/>
        </w:rPr>
        <w:t xml:space="preserve"> collaboration with the Royal College of Pediatrics and Jordan Medical Association.</w:t>
      </w:r>
    </w:p>
    <w:p w14:paraId="1DF2E8B9" w14:textId="77777777" w:rsidR="00D0216A" w:rsidRPr="00916BBE" w:rsidRDefault="00D0216A" w:rsidP="00D0216A">
      <w:pPr>
        <w:numPr>
          <w:ilvl w:val="2"/>
          <w:numId w:val="4"/>
        </w:numPr>
        <w:spacing w:line="276" w:lineRule="auto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b/>
          <w:bCs/>
          <w:szCs w:val="24"/>
        </w:rPr>
        <w:t>Basic Surgical Skills</w:t>
      </w:r>
      <w:r w:rsidRPr="00916BBE">
        <w:rPr>
          <w:rFonts w:asciiTheme="majorBidi" w:hAnsiTheme="majorBidi" w:cstheme="majorBidi"/>
          <w:szCs w:val="24"/>
        </w:rPr>
        <w:t xml:space="preserve">: </w:t>
      </w:r>
      <w:r w:rsidR="0049077A" w:rsidRPr="00916BBE">
        <w:rPr>
          <w:rFonts w:asciiTheme="majorBidi" w:hAnsiTheme="majorBidi" w:cstheme="majorBidi"/>
          <w:szCs w:val="24"/>
        </w:rPr>
        <w:t>In</w:t>
      </w:r>
      <w:r w:rsidRPr="00916BBE">
        <w:rPr>
          <w:rFonts w:asciiTheme="majorBidi" w:hAnsiTheme="majorBidi" w:cstheme="majorBidi"/>
          <w:szCs w:val="24"/>
        </w:rPr>
        <w:t xml:space="preserve"> collaboration with the Royal College of Surgeons in Ireland.</w:t>
      </w:r>
    </w:p>
    <w:p w14:paraId="0AD6B86F" w14:textId="77777777" w:rsidR="00D0216A" w:rsidRPr="00916BBE" w:rsidRDefault="002A46FF" w:rsidP="00D0216A">
      <w:pPr>
        <w:numPr>
          <w:ilvl w:val="2"/>
          <w:numId w:val="4"/>
        </w:numPr>
        <w:spacing w:line="276" w:lineRule="auto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b/>
          <w:bCs/>
          <w:szCs w:val="24"/>
        </w:rPr>
        <w:t>Advanced Life Support in Obstetrics</w:t>
      </w:r>
      <w:r w:rsidR="00B401F9" w:rsidRPr="00916BBE">
        <w:rPr>
          <w:rFonts w:asciiTheme="majorBidi" w:hAnsiTheme="majorBidi" w:cstheme="majorBidi"/>
          <w:szCs w:val="24"/>
        </w:rPr>
        <w:t xml:space="preserve"> </w:t>
      </w:r>
      <w:r w:rsidR="00B401F9" w:rsidRPr="00916BBE">
        <w:rPr>
          <w:rFonts w:asciiTheme="majorBidi" w:hAnsiTheme="majorBidi" w:cstheme="majorBidi"/>
          <w:b/>
          <w:bCs/>
          <w:szCs w:val="24"/>
        </w:rPr>
        <w:t>(ALSO)</w:t>
      </w:r>
      <w:r w:rsidRPr="00916BBE">
        <w:rPr>
          <w:rFonts w:asciiTheme="majorBidi" w:hAnsiTheme="majorBidi" w:cstheme="majorBidi"/>
          <w:szCs w:val="24"/>
        </w:rPr>
        <w:t xml:space="preserve">: </w:t>
      </w:r>
      <w:r w:rsidR="0049077A" w:rsidRPr="00916BBE">
        <w:rPr>
          <w:rFonts w:asciiTheme="majorBidi" w:hAnsiTheme="majorBidi" w:cstheme="majorBidi"/>
          <w:szCs w:val="24"/>
        </w:rPr>
        <w:t>In</w:t>
      </w:r>
      <w:r w:rsidRPr="00916BBE">
        <w:rPr>
          <w:rFonts w:asciiTheme="majorBidi" w:hAnsiTheme="majorBidi" w:cstheme="majorBidi"/>
          <w:szCs w:val="24"/>
        </w:rPr>
        <w:t xml:space="preserve"> collaboration with </w:t>
      </w:r>
      <w:r w:rsidRPr="00916BBE">
        <w:rPr>
          <w:rFonts w:asciiTheme="majorBidi" w:hAnsiTheme="majorBidi" w:cstheme="majorBidi"/>
          <w:b/>
          <w:bCs/>
          <w:szCs w:val="24"/>
        </w:rPr>
        <w:t>JUZOOR</w:t>
      </w:r>
      <w:r w:rsidRPr="00916BBE">
        <w:rPr>
          <w:rFonts w:asciiTheme="majorBidi" w:hAnsiTheme="majorBidi" w:cstheme="majorBidi"/>
          <w:szCs w:val="24"/>
        </w:rPr>
        <w:t xml:space="preserve"> Foundation/Palestine.</w:t>
      </w:r>
    </w:p>
    <w:p w14:paraId="6A6E28C7" w14:textId="77777777" w:rsidR="002A46FF" w:rsidRPr="00916BBE" w:rsidRDefault="00B401F9" w:rsidP="00D0216A">
      <w:pPr>
        <w:numPr>
          <w:ilvl w:val="2"/>
          <w:numId w:val="4"/>
        </w:numPr>
        <w:spacing w:line="276" w:lineRule="auto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b/>
          <w:bCs/>
          <w:szCs w:val="24"/>
        </w:rPr>
        <w:t>Basic Life Support</w:t>
      </w:r>
      <w:r w:rsidRPr="00916BBE">
        <w:rPr>
          <w:rFonts w:asciiTheme="majorBidi" w:hAnsiTheme="majorBidi" w:cstheme="majorBidi"/>
          <w:szCs w:val="24"/>
        </w:rPr>
        <w:t xml:space="preserve">: </w:t>
      </w:r>
      <w:r w:rsidR="0049077A" w:rsidRPr="00916BBE">
        <w:rPr>
          <w:rFonts w:asciiTheme="majorBidi" w:hAnsiTheme="majorBidi" w:cstheme="majorBidi"/>
          <w:szCs w:val="24"/>
        </w:rPr>
        <w:t>In</w:t>
      </w:r>
      <w:r w:rsidRPr="00916BBE">
        <w:rPr>
          <w:rFonts w:asciiTheme="majorBidi" w:hAnsiTheme="majorBidi" w:cstheme="majorBidi"/>
          <w:szCs w:val="24"/>
        </w:rPr>
        <w:t xml:space="preserve"> collaboration with Jordan University Hospital.</w:t>
      </w:r>
    </w:p>
    <w:p w14:paraId="1F1F4BD0" w14:textId="77777777" w:rsidR="00B401F9" w:rsidRPr="00916BBE" w:rsidRDefault="00B401F9" w:rsidP="00B401F9">
      <w:pPr>
        <w:numPr>
          <w:ilvl w:val="2"/>
          <w:numId w:val="4"/>
        </w:numPr>
        <w:spacing w:line="276" w:lineRule="auto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b/>
          <w:bCs/>
          <w:szCs w:val="24"/>
        </w:rPr>
        <w:t>Advanced Trauma Life Support</w:t>
      </w:r>
      <w:r w:rsidRPr="00916BBE">
        <w:rPr>
          <w:rFonts w:asciiTheme="majorBidi" w:hAnsiTheme="majorBidi" w:cstheme="majorBidi"/>
          <w:szCs w:val="24"/>
        </w:rPr>
        <w:t xml:space="preserve"> </w:t>
      </w:r>
      <w:r w:rsidRPr="00916BBE">
        <w:rPr>
          <w:rFonts w:asciiTheme="majorBidi" w:hAnsiTheme="majorBidi" w:cstheme="majorBidi"/>
          <w:b/>
          <w:bCs/>
          <w:szCs w:val="24"/>
        </w:rPr>
        <w:t>(ATLS)</w:t>
      </w:r>
      <w:r w:rsidRPr="00916BBE">
        <w:rPr>
          <w:rFonts w:asciiTheme="majorBidi" w:hAnsiTheme="majorBidi" w:cstheme="majorBidi"/>
          <w:szCs w:val="24"/>
        </w:rPr>
        <w:t xml:space="preserve">: </w:t>
      </w:r>
      <w:r w:rsidR="0049077A" w:rsidRPr="00916BBE">
        <w:rPr>
          <w:rFonts w:asciiTheme="majorBidi" w:hAnsiTheme="majorBidi" w:cstheme="majorBidi"/>
          <w:szCs w:val="24"/>
        </w:rPr>
        <w:t>In</w:t>
      </w:r>
      <w:r w:rsidRPr="00916BBE">
        <w:rPr>
          <w:rFonts w:asciiTheme="majorBidi" w:hAnsiTheme="majorBidi" w:cstheme="majorBidi"/>
          <w:szCs w:val="24"/>
        </w:rPr>
        <w:t xml:space="preserve"> collaboration with Jordan University Hospital.</w:t>
      </w:r>
    </w:p>
    <w:p w14:paraId="0EAC2529" w14:textId="77777777" w:rsidR="00B401F9" w:rsidRPr="00916BBE" w:rsidRDefault="00B401F9" w:rsidP="00B401F9">
      <w:pPr>
        <w:numPr>
          <w:ilvl w:val="2"/>
          <w:numId w:val="4"/>
        </w:numPr>
        <w:spacing w:line="276" w:lineRule="auto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b/>
          <w:bCs/>
          <w:szCs w:val="24"/>
        </w:rPr>
        <w:t>Dental Trauma</w:t>
      </w:r>
      <w:r w:rsidRPr="00916BBE">
        <w:rPr>
          <w:rFonts w:asciiTheme="majorBidi" w:hAnsiTheme="majorBidi" w:cstheme="majorBidi"/>
          <w:szCs w:val="24"/>
        </w:rPr>
        <w:t xml:space="preserve">: </w:t>
      </w:r>
      <w:r w:rsidR="0049077A" w:rsidRPr="00916BBE">
        <w:rPr>
          <w:rFonts w:asciiTheme="majorBidi" w:hAnsiTheme="majorBidi" w:cstheme="majorBidi"/>
          <w:szCs w:val="24"/>
        </w:rPr>
        <w:t>In</w:t>
      </w:r>
      <w:r w:rsidRPr="00916BBE">
        <w:rPr>
          <w:rFonts w:asciiTheme="majorBidi" w:hAnsiTheme="majorBidi" w:cstheme="majorBidi"/>
          <w:szCs w:val="24"/>
        </w:rPr>
        <w:t xml:space="preserve"> collaboration with the Faculty of Dentistry</w:t>
      </w:r>
      <w:r w:rsidR="004C778A" w:rsidRPr="00916BBE">
        <w:rPr>
          <w:rFonts w:asciiTheme="majorBidi" w:hAnsiTheme="majorBidi" w:cstheme="majorBidi"/>
          <w:szCs w:val="24"/>
        </w:rPr>
        <w:t>/University of Jordan</w:t>
      </w:r>
      <w:r w:rsidRPr="00916BBE">
        <w:rPr>
          <w:rFonts w:asciiTheme="majorBidi" w:hAnsiTheme="majorBidi" w:cstheme="majorBidi"/>
          <w:szCs w:val="24"/>
        </w:rPr>
        <w:t>.</w:t>
      </w:r>
    </w:p>
    <w:p w14:paraId="7D1A4B04" w14:textId="77777777" w:rsidR="00323FA3" w:rsidRPr="00916BBE" w:rsidRDefault="00B401F9" w:rsidP="00323FA3">
      <w:pPr>
        <w:numPr>
          <w:ilvl w:val="2"/>
          <w:numId w:val="4"/>
        </w:numPr>
        <w:spacing w:line="276" w:lineRule="auto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b/>
          <w:bCs/>
          <w:szCs w:val="24"/>
        </w:rPr>
        <w:t>Advances in Orthodontics</w:t>
      </w:r>
      <w:r w:rsidRPr="00916BBE">
        <w:rPr>
          <w:rFonts w:asciiTheme="majorBidi" w:hAnsiTheme="majorBidi" w:cstheme="majorBidi"/>
          <w:szCs w:val="24"/>
        </w:rPr>
        <w:t xml:space="preserve">: </w:t>
      </w:r>
      <w:r w:rsidR="0049077A" w:rsidRPr="00916BBE">
        <w:rPr>
          <w:rFonts w:asciiTheme="majorBidi" w:hAnsiTheme="majorBidi" w:cstheme="majorBidi"/>
          <w:szCs w:val="24"/>
        </w:rPr>
        <w:t>In</w:t>
      </w:r>
      <w:r w:rsidRPr="00916BBE">
        <w:rPr>
          <w:rFonts w:asciiTheme="majorBidi" w:hAnsiTheme="majorBidi" w:cstheme="majorBidi"/>
          <w:szCs w:val="24"/>
        </w:rPr>
        <w:t xml:space="preserve"> collaboration with the Faculty of Dentistry</w:t>
      </w:r>
      <w:r w:rsidR="004C778A" w:rsidRPr="00916BBE">
        <w:rPr>
          <w:rFonts w:asciiTheme="majorBidi" w:hAnsiTheme="majorBidi" w:cstheme="majorBidi"/>
          <w:szCs w:val="24"/>
        </w:rPr>
        <w:t>/University of Jordan</w:t>
      </w:r>
      <w:r w:rsidRPr="00916BBE">
        <w:rPr>
          <w:rFonts w:asciiTheme="majorBidi" w:hAnsiTheme="majorBidi" w:cstheme="majorBidi"/>
          <w:szCs w:val="24"/>
        </w:rPr>
        <w:t>.</w:t>
      </w:r>
    </w:p>
    <w:p w14:paraId="74BCD056" w14:textId="77777777" w:rsidR="00323FA3" w:rsidRPr="00916BBE" w:rsidRDefault="00323FA3" w:rsidP="00323FA3">
      <w:pPr>
        <w:numPr>
          <w:ilvl w:val="2"/>
          <w:numId w:val="4"/>
        </w:numPr>
        <w:spacing w:line="276" w:lineRule="auto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b/>
          <w:bCs/>
          <w:szCs w:val="24"/>
        </w:rPr>
        <w:lastRenderedPageBreak/>
        <w:t>Nitrous Oxide Sedation in Children</w:t>
      </w:r>
      <w:r w:rsidRPr="00916BBE">
        <w:rPr>
          <w:rFonts w:asciiTheme="majorBidi" w:hAnsiTheme="majorBidi" w:cstheme="majorBidi"/>
          <w:szCs w:val="24"/>
        </w:rPr>
        <w:t>: In collaboration with the Faculty of Dentistry</w:t>
      </w:r>
      <w:r w:rsidR="004C778A" w:rsidRPr="00916BBE">
        <w:rPr>
          <w:rFonts w:asciiTheme="majorBidi" w:hAnsiTheme="majorBidi" w:cstheme="majorBidi"/>
          <w:szCs w:val="24"/>
        </w:rPr>
        <w:t>/University of Jordan</w:t>
      </w:r>
      <w:r w:rsidRPr="00916BBE">
        <w:rPr>
          <w:rFonts w:asciiTheme="majorBidi" w:hAnsiTheme="majorBidi" w:cstheme="majorBidi"/>
          <w:szCs w:val="24"/>
        </w:rPr>
        <w:t>.</w:t>
      </w:r>
    </w:p>
    <w:p w14:paraId="0A916510" w14:textId="77777777" w:rsidR="0049077A" w:rsidRPr="00916BBE" w:rsidRDefault="0049077A" w:rsidP="0049077A">
      <w:pPr>
        <w:numPr>
          <w:ilvl w:val="2"/>
          <w:numId w:val="4"/>
        </w:numPr>
        <w:spacing w:line="276" w:lineRule="auto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b/>
          <w:bCs/>
          <w:szCs w:val="24"/>
        </w:rPr>
        <w:t>Surgical Extraction of the Wisdom tooth</w:t>
      </w:r>
      <w:r w:rsidRPr="00916BBE">
        <w:rPr>
          <w:rFonts w:asciiTheme="majorBidi" w:hAnsiTheme="majorBidi" w:cstheme="majorBidi"/>
          <w:szCs w:val="24"/>
        </w:rPr>
        <w:t>: In collaboration with the Faculty of Dentistry</w:t>
      </w:r>
      <w:r w:rsidR="004C778A" w:rsidRPr="00916BBE">
        <w:rPr>
          <w:rFonts w:asciiTheme="majorBidi" w:hAnsiTheme="majorBidi" w:cstheme="majorBidi"/>
          <w:szCs w:val="24"/>
        </w:rPr>
        <w:t>/University of Jordan</w:t>
      </w:r>
      <w:r w:rsidRPr="00916BBE">
        <w:rPr>
          <w:rFonts w:asciiTheme="majorBidi" w:hAnsiTheme="majorBidi" w:cstheme="majorBidi"/>
          <w:szCs w:val="24"/>
        </w:rPr>
        <w:t>.</w:t>
      </w:r>
    </w:p>
    <w:p w14:paraId="06DEC6FF" w14:textId="77777777" w:rsidR="00B401F9" w:rsidRPr="00916BBE" w:rsidRDefault="0049077A" w:rsidP="0049077A">
      <w:pPr>
        <w:numPr>
          <w:ilvl w:val="2"/>
          <w:numId w:val="4"/>
        </w:numPr>
        <w:spacing w:line="276" w:lineRule="auto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b/>
          <w:bCs/>
          <w:szCs w:val="24"/>
        </w:rPr>
        <w:t xml:space="preserve">Surgical Exposures </w:t>
      </w:r>
      <w:r w:rsidR="00B401F9" w:rsidRPr="00916BBE">
        <w:rPr>
          <w:rFonts w:asciiTheme="majorBidi" w:hAnsiTheme="majorBidi" w:cstheme="majorBidi"/>
          <w:b/>
          <w:bCs/>
          <w:szCs w:val="24"/>
        </w:rPr>
        <w:t xml:space="preserve">in </w:t>
      </w:r>
      <w:r w:rsidRPr="00916BBE">
        <w:rPr>
          <w:rFonts w:asciiTheme="majorBidi" w:hAnsiTheme="majorBidi" w:cstheme="majorBidi"/>
          <w:b/>
          <w:bCs/>
          <w:szCs w:val="24"/>
        </w:rPr>
        <w:t>O</w:t>
      </w:r>
      <w:r w:rsidR="00B401F9" w:rsidRPr="00916BBE">
        <w:rPr>
          <w:rFonts w:asciiTheme="majorBidi" w:hAnsiTheme="majorBidi" w:cstheme="majorBidi"/>
          <w:b/>
          <w:bCs/>
          <w:szCs w:val="24"/>
        </w:rPr>
        <w:t>rthopedics</w:t>
      </w:r>
      <w:r w:rsidR="00B401F9" w:rsidRPr="00916BBE">
        <w:rPr>
          <w:rFonts w:asciiTheme="majorBidi" w:hAnsiTheme="majorBidi" w:cstheme="majorBidi"/>
          <w:szCs w:val="24"/>
        </w:rPr>
        <w:t xml:space="preserve">: </w:t>
      </w:r>
      <w:r w:rsidRPr="00916BBE">
        <w:rPr>
          <w:rFonts w:asciiTheme="majorBidi" w:hAnsiTheme="majorBidi" w:cstheme="majorBidi"/>
          <w:szCs w:val="24"/>
        </w:rPr>
        <w:t>In</w:t>
      </w:r>
      <w:r w:rsidR="00B401F9" w:rsidRPr="00916BBE">
        <w:rPr>
          <w:rFonts w:asciiTheme="majorBidi" w:hAnsiTheme="majorBidi" w:cstheme="majorBidi"/>
          <w:szCs w:val="24"/>
        </w:rPr>
        <w:t xml:space="preserve"> collaboration with the Department of Orthopedics</w:t>
      </w:r>
      <w:r w:rsidR="004C778A" w:rsidRPr="00916BBE">
        <w:rPr>
          <w:rFonts w:asciiTheme="majorBidi" w:hAnsiTheme="majorBidi" w:cstheme="majorBidi"/>
          <w:szCs w:val="24"/>
        </w:rPr>
        <w:t>/University of Jordan</w:t>
      </w:r>
      <w:r w:rsidR="00B401F9" w:rsidRPr="00916BBE">
        <w:rPr>
          <w:rFonts w:asciiTheme="majorBidi" w:hAnsiTheme="majorBidi" w:cstheme="majorBidi"/>
          <w:szCs w:val="24"/>
        </w:rPr>
        <w:t>.</w:t>
      </w:r>
    </w:p>
    <w:p w14:paraId="2B84D03F" w14:textId="77777777" w:rsidR="0049077A" w:rsidRPr="00916BBE" w:rsidRDefault="0049077A" w:rsidP="0049077A">
      <w:pPr>
        <w:numPr>
          <w:ilvl w:val="2"/>
          <w:numId w:val="4"/>
        </w:numPr>
        <w:spacing w:line="276" w:lineRule="auto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b/>
          <w:bCs/>
          <w:szCs w:val="24"/>
        </w:rPr>
        <w:t xml:space="preserve">Review of Orthopedics Trauma, Basic </w:t>
      </w:r>
      <w:proofErr w:type="gramStart"/>
      <w:r w:rsidRPr="00916BBE">
        <w:rPr>
          <w:rFonts w:asciiTheme="majorBidi" w:hAnsiTheme="majorBidi" w:cstheme="majorBidi"/>
          <w:b/>
          <w:bCs/>
          <w:szCs w:val="24"/>
        </w:rPr>
        <w:t>principles</w:t>
      </w:r>
      <w:proofErr w:type="gramEnd"/>
      <w:r w:rsidRPr="00916BBE">
        <w:rPr>
          <w:rFonts w:asciiTheme="majorBidi" w:hAnsiTheme="majorBidi" w:cstheme="majorBidi"/>
          <w:b/>
          <w:bCs/>
          <w:szCs w:val="24"/>
        </w:rPr>
        <w:t>-Upper Limb</w:t>
      </w:r>
      <w:r w:rsidRPr="00916BBE">
        <w:rPr>
          <w:rFonts w:asciiTheme="majorBidi" w:hAnsiTheme="majorBidi" w:cstheme="majorBidi"/>
          <w:szCs w:val="24"/>
        </w:rPr>
        <w:t>: In collaboration with the Department of Orthopedics</w:t>
      </w:r>
      <w:r w:rsidR="004C778A" w:rsidRPr="00916BBE">
        <w:rPr>
          <w:rFonts w:asciiTheme="majorBidi" w:hAnsiTheme="majorBidi" w:cstheme="majorBidi"/>
          <w:szCs w:val="24"/>
        </w:rPr>
        <w:t xml:space="preserve"> /University of Jordan</w:t>
      </w:r>
      <w:r w:rsidRPr="00916BBE">
        <w:rPr>
          <w:rFonts w:asciiTheme="majorBidi" w:hAnsiTheme="majorBidi" w:cstheme="majorBidi"/>
          <w:szCs w:val="24"/>
        </w:rPr>
        <w:t>.</w:t>
      </w:r>
    </w:p>
    <w:p w14:paraId="2135CFCA" w14:textId="77777777" w:rsidR="0049077A" w:rsidRPr="00916BBE" w:rsidRDefault="0049077A" w:rsidP="0049077A">
      <w:pPr>
        <w:numPr>
          <w:ilvl w:val="2"/>
          <w:numId w:val="4"/>
        </w:numPr>
        <w:spacing w:line="276" w:lineRule="auto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b/>
          <w:bCs/>
          <w:szCs w:val="24"/>
        </w:rPr>
        <w:t xml:space="preserve">Review of Orthopedics Trauma, Basic </w:t>
      </w:r>
      <w:proofErr w:type="gramStart"/>
      <w:r w:rsidRPr="00916BBE">
        <w:rPr>
          <w:rFonts w:asciiTheme="majorBidi" w:hAnsiTheme="majorBidi" w:cstheme="majorBidi"/>
          <w:b/>
          <w:bCs/>
          <w:szCs w:val="24"/>
        </w:rPr>
        <w:t>principles</w:t>
      </w:r>
      <w:proofErr w:type="gramEnd"/>
      <w:r w:rsidRPr="00916BBE">
        <w:rPr>
          <w:rFonts w:asciiTheme="majorBidi" w:hAnsiTheme="majorBidi" w:cstheme="majorBidi"/>
          <w:b/>
          <w:bCs/>
          <w:szCs w:val="24"/>
        </w:rPr>
        <w:t>-Spine and Lower Limb</w:t>
      </w:r>
      <w:r w:rsidRPr="00916BBE">
        <w:rPr>
          <w:rFonts w:asciiTheme="majorBidi" w:hAnsiTheme="majorBidi" w:cstheme="majorBidi"/>
          <w:szCs w:val="24"/>
        </w:rPr>
        <w:t>: In collaboration with the Department of Orthopedics</w:t>
      </w:r>
      <w:r w:rsidR="004C778A" w:rsidRPr="00916BBE">
        <w:rPr>
          <w:rFonts w:asciiTheme="majorBidi" w:hAnsiTheme="majorBidi" w:cstheme="majorBidi"/>
          <w:szCs w:val="24"/>
        </w:rPr>
        <w:t>/University of Jordan</w:t>
      </w:r>
      <w:r w:rsidRPr="00916BBE">
        <w:rPr>
          <w:rFonts w:asciiTheme="majorBidi" w:hAnsiTheme="majorBidi" w:cstheme="majorBidi"/>
          <w:szCs w:val="24"/>
        </w:rPr>
        <w:t>.</w:t>
      </w:r>
    </w:p>
    <w:p w14:paraId="28713620" w14:textId="77777777" w:rsidR="00B401F9" w:rsidRPr="00916BBE" w:rsidRDefault="0049077A" w:rsidP="00B401F9">
      <w:pPr>
        <w:numPr>
          <w:ilvl w:val="2"/>
          <w:numId w:val="4"/>
        </w:numPr>
        <w:spacing w:line="276" w:lineRule="auto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b/>
          <w:bCs/>
          <w:szCs w:val="24"/>
        </w:rPr>
        <w:t>Review of Pediatric Orthopedics</w:t>
      </w:r>
      <w:r w:rsidRPr="00916BBE">
        <w:rPr>
          <w:rFonts w:asciiTheme="majorBidi" w:hAnsiTheme="majorBidi" w:cstheme="majorBidi"/>
          <w:szCs w:val="24"/>
        </w:rPr>
        <w:t>: In collaboration with the Department of Orthopedics</w:t>
      </w:r>
      <w:r w:rsidR="004C778A" w:rsidRPr="00916BBE">
        <w:rPr>
          <w:rFonts w:asciiTheme="majorBidi" w:hAnsiTheme="majorBidi" w:cstheme="majorBidi"/>
          <w:szCs w:val="24"/>
        </w:rPr>
        <w:t>/University of Jordan</w:t>
      </w:r>
      <w:r w:rsidRPr="00916BBE">
        <w:rPr>
          <w:rFonts w:asciiTheme="majorBidi" w:hAnsiTheme="majorBidi" w:cstheme="majorBidi"/>
          <w:szCs w:val="24"/>
        </w:rPr>
        <w:t>.</w:t>
      </w:r>
    </w:p>
    <w:p w14:paraId="1A3636E1" w14:textId="77777777" w:rsidR="00B401F9" w:rsidRPr="00916BBE" w:rsidRDefault="0049077A" w:rsidP="00D0216A">
      <w:pPr>
        <w:numPr>
          <w:ilvl w:val="2"/>
          <w:numId w:val="4"/>
        </w:numPr>
        <w:spacing w:line="276" w:lineRule="auto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b/>
          <w:bCs/>
          <w:szCs w:val="24"/>
        </w:rPr>
        <w:t>Basic Hip Arthroplasty</w:t>
      </w:r>
      <w:r w:rsidRPr="00916BBE">
        <w:rPr>
          <w:rFonts w:asciiTheme="majorBidi" w:hAnsiTheme="majorBidi" w:cstheme="majorBidi"/>
          <w:szCs w:val="24"/>
        </w:rPr>
        <w:t>: In collaboration with the Department of Orthopedics</w:t>
      </w:r>
      <w:r w:rsidR="004C778A" w:rsidRPr="00916BBE">
        <w:rPr>
          <w:rFonts w:asciiTheme="majorBidi" w:hAnsiTheme="majorBidi" w:cstheme="majorBidi"/>
          <w:szCs w:val="24"/>
        </w:rPr>
        <w:t>/University of Jordan</w:t>
      </w:r>
      <w:r w:rsidRPr="00916BBE">
        <w:rPr>
          <w:rFonts w:asciiTheme="majorBidi" w:hAnsiTheme="majorBidi" w:cstheme="majorBidi"/>
          <w:szCs w:val="24"/>
        </w:rPr>
        <w:t>.</w:t>
      </w:r>
    </w:p>
    <w:p w14:paraId="2CE413A1" w14:textId="77777777" w:rsidR="0049077A" w:rsidRPr="00916BBE" w:rsidRDefault="0049077A" w:rsidP="00D0216A">
      <w:pPr>
        <w:numPr>
          <w:ilvl w:val="2"/>
          <w:numId w:val="4"/>
        </w:numPr>
        <w:spacing w:line="276" w:lineRule="auto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b/>
          <w:bCs/>
          <w:szCs w:val="24"/>
        </w:rPr>
        <w:t>Evidence-based Medicine</w:t>
      </w:r>
      <w:r w:rsidRPr="00916BBE">
        <w:rPr>
          <w:rFonts w:asciiTheme="majorBidi" w:hAnsiTheme="majorBidi" w:cstheme="majorBidi"/>
          <w:szCs w:val="24"/>
        </w:rPr>
        <w:t>: In collaboration with Jordan Medical Association.</w:t>
      </w:r>
    </w:p>
    <w:p w14:paraId="44D1E2AD" w14:textId="77777777" w:rsidR="00CB269A" w:rsidRPr="00916BBE" w:rsidRDefault="00CB269A" w:rsidP="00D0216A">
      <w:pPr>
        <w:numPr>
          <w:ilvl w:val="2"/>
          <w:numId w:val="4"/>
        </w:numPr>
        <w:spacing w:line="276" w:lineRule="auto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b/>
          <w:bCs/>
          <w:szCs w:val="24"/>
        </w:rPr>
        <w:t>Oral Implantology</w:t>
      </w:r>
      <w:r w:rsidRPr="00916BBE">
        <w:rPr>
          <w:rFonts w:asciiTheme="majorBidi" w:hAnsiTheme="majorBidi" w:cstheme="majorBidi"/>
          <w:szCs w:val="24"/>
        </w:rPr>
        <w:t>: In collaboration with the Faculty of Dentistry.</w:t>
      </w:r>
    </w:p>
    <w:p w14:paraId="42F1E2DC" w14:textId="77777777" w:rsidR="00CB269A" w:rsidRPr="00916BBE" w:rsidRDefault="00CB269A" w:rsidP="00246B43">
      <w:pPr>
        <w:numPr>
          <w:ilvl w:val="2"/>
          <w:numId w:val="4"/>
        </w:numPr>
        <w:spacing w:line="276" w:lineRule="auto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b/>
          <w:bCs/>
          <w:szCs w:val="24"/>
        </w:rPr>
        <w:t xml:space="preserve">Regenerative </w:t>
      </w:r>
      <w:r w:rsidR="00246B43" w:rsidRPr="00916BBE">
        <w:rPr>
          <w:rFonts w:asciiTheme="majorBidi" w:hAnsiTheme="majorBidi" w:cstheme="majorBidi"/>
          <w:b/>
          <w:bCs/>
          <w:szCs w:val="24"/>
        </w:rPr>
        <w:t>E</w:t>
      </w:r>
      <w:r w:rsidRPr="00916BBE">
        <w:rPr>
          <w:rFonts w:asciiTheme="majorBidi" w:hAnsiTheme="majorBidi" w:cstheme="majorBidi"/>
          <w:b/>
          <w:bCs/>
          <w:szCs w:val="24"/>
        </w:rPr>
        <w:t>ndodontics</w:t>
      </w:r>
      <w:r w:rsidRPr="00916BBE">
        <w:rPr>
          <w:rFonts w:asciiTheme="majorBidi" w:hAnsiTheme="majorBidi" w:cstheme="majorBidi"/>
          <w:szCs w:val="24"/>
        </w:rPr>
        <w:t>: In collaboration with the Faculty of Dentistry.</w:t>
      </w:r>
    </w:p>
    <w:p w14:paraId="5498EDDC" w14:textId="77777777" w:rsidR="00CB269A" w:rsidRPr="00916BBE" w:rsidRDefault="00CB269A" w:rsidP="00CB269A">
      <w:pPr>
        <w:numPr>
          <w:ilvl w:val="2"/>
          <w:numId w:val="4"/>
        </w:numPr>
        <w:spacing w:line="276" w:lineRule="auto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b/>
          <w:bCs/>
          <w:szCs w:val="24"/>
        </w:rPr>
        <w:t>Advanced Orthodontic Mechanics and Finishing and Detailing:</w:t>
      </w:r>
      <w:r w:rsidR="000C44B1" w:rsidRPr="00916BBE">
        <w:rPr>
          <w:rFonts w:asciiTheme="majorBidi" w:hAnsiTheme="majorBidi" w:cstheme="majorBidi"/>
          <w:b/>
          <w:bCs/>
          <w:szCs w:val="24"/>
        </w:rPr>
        <w:t xml:space="preserve"> </w:t>
      </w:r>
      <w:r w:rsidRPr="00916BBE">
        <w:rPr>
          <w:rFonts w:asciiTheme="majorBidi" w:hAnsiTheme="majorBidi" w:cstheme="majorBidi"/>
          <w:b/>
          <w:bCs/>
          <w:szCs w:val="24"/>
        </w:rPr>
        <w:t>The American Way:</w:t>
      </w:r>
      <w:r w:rsidRPr="00916BBE">
        <w:rPr>
          <w:rFonts w:asciiTheme="majorBidi" w:hAnsiTheme="majorBidi" w:cstheme="majorBidi"/>
          <w:szCs w:val="24"/>
        </w:rPr>
        <w:t xml:space="preserve"> In collaboration with the Faculty of Dentistry.</w:t>
      </w:r>
    </w:p>
    <w:p w14:paraId="09E9E5E5" w14:textId="77777777" w:rsidR="00FA2A0A" w:rsidRPr="00916BBE" w:rsidRDefault="00FA2A0A" w:rsidP="00CB269A">
      <w:pPr>
        <w:numPr>
          <w:ilvl w:val="2"/>
          <w:numId w:val="4"/>
        </w:numPr>
        <w:spacing w:line="276" w:lineRule="auto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b/>
          <w:bCs/>
          <w:szCs w:val="24"/>
        </w:rPr>
        <w:t xml:space="preserve">Post Laryngectomy Rehabilitation: </w:t>
      </w:r>
      <w:r w:rsidRPr="00916BBE">
        <w:rPr>
          <w:rFonts w:asciiTheme="majorBidi" w:hAnsiTheme="majorBidi" w:cstheme="majorBidi"/>
          <w:szCs w:val="24"/>
        </w:rPr>
        <w:t xml:space="preserve">In collaboration with King Hussein Cancer Centre. </w:t>
      </w:r>
    </w:p>
    <w:p w14:paraId="6D2534EA" w14:textId="77777777" w:rsidR="00A368FE" w:rsidRPr="00916BBE" w:rsidRDefault="00A368FE" w:rsidP="008D7336">
      <w:pPr>
        <w:spacing w:line="276" w:lineRule="auto"/>
        <w:ind w:left="1070"/>
        <w:rPr>
          <w:rFonts w:asciiTheme="majorBidi" w:hAnsiTheme="majorBidi" w:cstheme="majorBidi"/>
          <w:szCs w:val="24"/>
        </w:rPr>
      </w:pPr>
    </w:p>
    <w:p w14:paraId="476BF416" w14:textId="77777777" w:rsidR="00C55C05" w:rsidRPr="00916BBE" w:rsidRDefault="00C55C05" w:rsidP="00C55C05">
      <w:pPr>
        <w:spacing w:line="276" w:lineRule="auto"/>
        <w:rPr>
          <w:rFonts w:asciiTheme="majorBidi" w:hAnsiTheme="majorBidi" w:cstheme="majorBidi"/>
          <w:b/>
          <w:bCs/>
          <w:szCs w:val="24"/>
          <w:u w:val="single"/>
        </w:rPr>
      </w:pPr>
      <w:r w:rsidRPr="00916BBE">
        <w:rPr>
          <w:rFonts w:asciiTheme="majorBidi" w:hAnsiTheme="majorBidi" w:cstheme="majorBidi"/>
          <w:b/>
          <w:bCs/>
          <w:szCs w:val="24"/>
          <w:u w:val="single"/>
        </w:rPr>
        <w:t>Examinations Supervised as the Director for the Center for Educational Development:</w:t>
      </w:r>
    </w:p>
    <w:p w14:paraId="137FCC3B" w14:textId="77777777" w:rsidR="00C55C05" w:rsidRPr="00916BBE" w:rsidRDefault="00C55C05" w:rsidP="00C55C05">
      <w:pPr>
        <w:numPr>
          <w:ilvl w:val="2"/>
          <w:numId w:val="4"/>
        </w:numPr>
        <w:spacing w:line="276" w:lineRule="auto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b/>
          <w:bCs/>
          <w:szCs w:val="24"/>
        </w:rPr>
        <w:t>MRCSI</w:t>
      </w:r>
      <w:r w:rsidRPr="00916BBE">
        <w:rPr>
          <w:rFonts w:asciiTheme="majorBidi" w:hAnsiTheme="majorBidi" w:cstheme="majorBidi"/>
          <w:szCs w:val="24"/>
        </w:rPr>
        <w:t xml:space="preserve"> Collegiate and Intercollegiate (Parts 1, 2, Viva and Clinical).</w:t>
      </w:r>
    </w:p>
    <w:p w14:paraId="28CABDEA" w14:textId="77777777" w:rsidR="00C55C05" w:rsidRPr="00916BBE" w:rsidRDefault="00C55C05" w:rsidP="00FA3A59">
      <w:pPr>
        <w:numPr>
          <w:ilvl w:val="2"/>
          <w:numId w:val="4"/>
        </w:numPr>
        <w:spacing w:line="276" w:lineRule="auto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b/>
          <w:bCs/>
          <w:szCs w:val="24"/>
        </w:rPr>
        <w:t>MRCPCH/UK</w:t>
      </w:r>
      <w:r w:rsidRPr="00916BBE">
        <w:rPr>
          <w:rFonts w:asciiTheme="majorBidi" w:hAnsiTheme="majorBidi" w:cstheme="majorBidi"/>
          <w:szCs w:val="24"/>
        </w:rPr>
        <w:t xml:space="preserve"> (Parts </w:t>
      </w:r>
      <w:r w:rsidR="00FA3A59" w:rsidRPr="00916BBE">
        <w:rPr>
          <w:rFonts w:asciiTheme="majorBidi" w:hAnsiTheme="majorBidi" w:cstheme="majorBidi"/>
          <w:szCs w:val="24"/>
        </w:rPr>
        <w:t xml:space="preserve">1 </w:t>
      </w:r>
      <w:r w:rsidRPr="00916BBE">
        <w:rPr>
          <w:rFonts w:asciiTheme="majorBidi" w:hAnsiTheme="majorBidi" w:cstheme="majorBidi"/>
          <w:szCs w:val="24"/>
        </w:rPr>
        <w:t xml:space="preserve">&amp; </w:t>
      </w:r>
      <w:r w:rsidR="00FA3A59" w:rsidRPr="00916BBE">
        <w:rPr>
          <w:rFonts w:asciiTheme="majorBidi" w:hAnsiTheme="majorBidi" w:cstheme="majorBidi"/>
          <w:szCs w:val="24"/>
        </w:rPr>
        <w:t>2</w:t>
      </w:r>
      <w:r w:rsidRPr="00916BBE">
        <w:rPr>
          <w:rFonts w:asciiTheme="majorBidi" w:hAnsiTheme="majorBidi" w:cstheme="majorBidi"/>
          <w:szCs w:val="24"/>
        </w:rPr>
        <w:t>)</w:t>
      </w:r>
    </w:p>
    <w:p w14:paraId="04E4829E" w14:textId="77777777" w:rsidR="00C55C05" w:rsidRPr="00916BBE" w:rsidRDefault="00C74D4A" w:rsidP="00C55C05">
      <w:pPr>
        <w:numPr>
          <w:ilvl w:val="2"/>
          <w:numId w:val="4"/>
        </w:numPr>
        <w:spacing w:line="276" w:lineRule="auto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b/>
          <w:bCs/>
          <w:szCs w:val="24"/>
        </w:rPr>
        <w:t>MRCP/UK</w:t>
      </w:r>
      <w:r w:rsidRPr="00916BBE">
        <w:rPr>
          <w:rFonts w:asciiTheme="majorBidi" w:hAnsiTheme="majorBidi" w:cstheme="majorBidi"/>
          <w:szCs w:val="24"/>
        </w:rPr>
        <w:t xml:space="preserve"> (Parts 1 &amp;2)</w:t>
      </w:r>
    </w:p>
    <w:p w14:paraId="4D739B40" w14:textId="77777777" w:rsidR="00C74D4A" w:rsidRPr="00916BBE" w:rsidRDefault="00C74D4A" w:rsidP="00FA3A59">
      <w:pPr>
        <w:numPr>
          <w:ilvl w:val="2"/>
          <w:numId w:val="4"/>
        </w:numPr>
        <w:spacing w:line="276" w:lineRule="auto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b/>
          <w:bCs/>
          <w:szCs w:val="24"/>
        </w:rPr>
        <w:t xml:space="preserve">MFD/Ireland </w:t>
      </w:r>
      <w:r w:rsidR="00FA3A59" w:rsidRPr="00916BBE">
        <w:rPr>
          <w:rFonts w:asciiTheme="majorBidi" w:hAnsiTheme="majorBidi" w:cstheme="majorBidi"/>
          <w:szCs w:val="24"/>
        </w:rPr>
        <w:t>(Parts 1</w:t>
      </w:r>
      <w:r w:rsidRPr="00916BBE">
        <w:rPr>
          <w:rFonts w:asciiTheme="majorBidi" w:hAnsiTheme="majorBidi" w:cstheme="majorBidi"/>
          <w:szCs w:val="24"/>
        </w:rPr>
        <w:t>)</w:t>
      </w:r>
    </w:p>
    <w:p w14:paraId="6717B466" w14:textId="77777777" w:rsidR="00C74D4A" w:rsidRPr="00916BBE" w:rsidRDefault="00C74D4A" w:rsidP="00C55C05">
      <w:pPr>
        <w:numPr>
          <w:ilvl w:val="2"/>
          <w:numId w:val="4"/>
        </w:numPr>
        <w:spacing w:line="276" w:lineRule="auto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b/>
          <w:bCs/>
          <w:szCs w:val="24"/>
        </w:rPr>
        <w:t xml:space="preserve">MRCOG/UK </w:t>
      </w:r>
      <w:r w:rsidRPr="00916BBE">
        <w:rPr>
          <w:rFonts w:asciiTheme="majorBidi" w:hAnsiTheme="majorBidi" w:cstheme="majorBidi"/>
          <w:szCs w:val="24"/>
        </w:rPr>
        <w:t>(Parts 1 &amp; 2)</w:t>
      </w:r>
    </w:p>
    <w:p w14:paraId="13709835" w14:textId="77777777" w:rsidR="00C74D4A" w:rsidRPr="00916BBE" w:rsidRDefault="00C74D4A" w:rsidP="00C55C05">
      <w:pPr>
        <w:numPr>
          <w:ilvl w:val="2"/>
          <w:numId w:val="4"/>
        </w:numPr>
        <w:spacing w:line="276" w:lineRule="auto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b/>
          <w:bCs/>
          <w:szCs w:val="24"/>
        </w:rPr>
        <w:t xml:space="preserve">MRCP/Ireland </w:t>
      </w:r>
      <w:r w:rsidRPr="00916BBE">
        <w:rPr>
          <w:rFonts w:asciiTheme="majorBidi" w:hAnsiTheme="majorBidi" w:cstheme="majorBidi"/>
          <w:szCs w:val="24"/>
        </w:rPr>
        <w:t>(Part 1)</w:t>
      </w:r>
    </w:p>
    <w:p w14:paraId="618BD2FD" w14:textId="77777777" w:rsidR="009A6711" w:rsidRPr="00916BBE" w:rsidRDefault="00B57424" w:rsidP="00C55C05">
      <w:pPr>
        <w:numPr>
          <w:ilvl w:val="2"/>
          <w:numId w:val="4"/>
        </w:numPr>
        <w:spacing w:line="276" w:lineRule="auto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b/>
          <w:bCs/>
          <w:szCs w:val="24"/>
        </w:rPr>
        <w:t>M</w:t>
      </w:r>
      <w:r w:rsidR="009A6711" w:rsidRPr="00916BBE">
        <w:rPr>
          <w:rFonts w:asciiTheme="majorBidi" w:hAnsiTheme="majorBidi" w:cstheme="majorBidi"/>
          <w:b/>
          <w:bCs/>
          <w:szCs w:val="24"/>
        </w:rPr>
        <w:t>ACI/Ireland</w:t>
      </w:r>
    </w:p>
    <w:p w14:paraId="4C2A146B" w14:textId="77777777" w:rsidR="00EA39E8" w:rsidRPr="00916BBE" w:rsidRDefault="00EA39E8" w:rsidP="00EA39E8">
      <w:pPr>
        <w:spacing w:line="276" w:lineRule="auto"/>
        <w:ind w:left="1070"/>
        <w:rPr>
          <w:rFonts w:asciiTheme="majorBidi" w:hAnsiTheme="majorBidi" w:cstheme="majorBidi"/>
          <w:szCs w:val="24"/>
        </w:rPr>
      </w:pPr>
    </w:p>
    <w:p w14:paraId="055E24EA" w14:textId="77777777" w:rsidR="001B7CEE" w:rsidRPr="00916BBE" w:rsidRDefault="00F022F4" w:rsidP="000D25F1">
      <w:pPr>
        <w:numPr>
          <w:ilvl w:val="0"/>
          <w:numId w:val="4"/>
        </w:numPr>
        <w:spacing w:line="276" w:lineRule="auto"/>
        <w:rPr>
          <w:rFonts w:asciiTheme="majorBidi" w:hAnsiTheme="majorBidi" w:cstheme="majorBidi"/>
          <w:b/>
          <w:bCs/>
          <w:szCs w:val="24"/>
          <w:u w:val="single"/>
        </w:rPr>
      </w:pPr>
      <w:r w:rsidRPr="00916BBE">
        <w:rPr>
          <w:rFonts w:asciiTheme="majorBidi" w:hAnsiTheme="majorBidi" w:cstheme="majorBidi"/>
          <w:b/>
          <w:bCs/>
          <w:szCs w:val="24"/>
          <w:u w:val="single"/>
        </w:rPr>
        <w:t>Founded</w:t>
      </w:r>
      <w:r w:rsidR="000D25F1" w:rsidRPr="00916BBE">
        <w:rPr>
          <w:rFonts w:asciiTheme="majorBidi" w:hAnsiTheme="majorBidi" w:cstheme="majorBidi"/>
          <w:b/>
          <w:bCs/>
          <w:szCs w:val="24"/>
          <w:u w:val="single"/>
        </w:rPr>
        <w:t xml:space="preserve"> the University of Jordan Radio FM (94.9 </w:t>
      </w:r>
      <w:r w:rsidR="004E02D4" w:rsidRPr="00916BBE">
        <w:rPr>
          <w:rFonts w:asciiTheme="majorBidi" w:hAnsiTheme="majorBidi" w:cstheme="majorBidi"/>
          <w:b/>
          <w:bCs/>
          <w:szCs w:val="24"/>
          <w:u w:val="single"/>
        </w:rPr>
        <w:t>MHz</w:t>
      </w:r>
      <w:r w:rsidR="000D25F1" w:rsidRPr="00916BBE">
        <w:rPr>
          <w:rFonts w:asciiTheme="majorBidi" w:hAnsiTheme="majorBidi" w:cstheme="majorBidi"/>
          <w:b/>
          <w:bCs/>
          <w:szCs w:val="24"/>
          <w:u w:val="single"/>
        </w:rPr>
        <w:t>)</w:t>
      </w:r>
      <w:r w:rsidR="00ED129C" w:rsidRPr="00916BBE">
        <w:rPr>
          <w:rFonts w:asciiTheme="majorBidi" w:hAnsiTheme="majorBidi" w:cstheme="majorBidi"/>
          <w:b/>
          <w:bCs/>
          <w:szCs w:val="24"/>
          <w:u w:val="single"/>
        </w:rPr>
        <w:t xml:space="preserve"> in April 2009</w:t>
      </w:r>
      <w:r w:rsidR="00496603" w:rsidRPr="00916BBE">
        <w:rPr>
          <w:rFonts w:asciiTheme="majorBidi" w:hAnsiTheme="majorBidi" w:cstheme="majorBidi"/>
          <w:b/>
          <w:bCs/>
          <w:szCs w:val="24"/>
          <w:u w:val="single"/>
        </w:rPr>
        <w:t>.</w:t>
      </w:r>
    </w:p>
    <w:p w14:paraId="07BAE8E6" w14:textId="77777777" w:rsidR="00285DB9" w:rsidRDefault="00285DB9" w:rsidP="00773EEE">
      <w:pPr>
        <w:spacing w:line="276" w:lineRule="auto"/>
        <w:rPr>
          <w:rFonts w:asciiTheme="majorBidi" w:hAnsiTheme="majorBidi" w:cstheme="majorBidi"/>
          <w:b/>
          <w:bCs/>
          <w:i/>
          <w:iCs/>
          <w:szCs w:val="24"/>
        </w:rPr>
      </w:pPr>
    </w:p>
    <w:p w14:paraId="28856266" w14:textId="77777777" w:rsidR="005A7178" w:rsidRPr="00916BBE" w:rsidRDefault="005A7178" w:rsidP="008C19A3">
      <w:pPr>
        <w:spacing w:line="276" w:lineRule="auto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b/>
          <w:bCs/>
          <w:i/>
          <w:iCs/>
          <w:szCs w:val="24"/>
          <w:u w:val="single"/>
        </w:rPr>
        <w:t>M</w:t>
      </w:r>
      <w:r w:rsidR="00F5210C" w:rsidRPr="00916BBE">
        <w:rPr>
          <w:rFonts w:asciiTheme="majorBidi" w:hAnsiTheme="majorBidi" w:cstheme="majorBidi"/>
          <w:b/>
          <w:bCs/>
          <w:i/>
          <w:iCs/>
          <w:szCs w:val="24"/>
          <w:u w:val="single"/>
        </w:rPr>
        <w:t>emberships</w:t>
      </w:r>
      <w:r w:rsidRPr="00916BBE">
        <w:rPr>
          <w:rFonts w:asciiTheme="majorBidi" w:hAnsiTheme="majorBidi" w:cstheme="majorBidi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7650"/>
      </w:tblGrid>
      <w:tr w:rsidR="00EB1C05" w:rsidRPr="00916BBE" w14:paraId="36112DBE" w14:textId="77777777" w:rsidTr="00EB1C05">
        <w:tc>
          <w:tcPr>
            <w:tcW w:w="625" w:type="dxa"/>
          </w:tcPr>
          <w:p w14:paraId="201CA84A" w14:textId="77777777" w:rsidR="00EB1C05" w:rsidRPr="00916BBE" w:rsidRDefault="00EB1C05" w:rsidP="00EB1C05">
            <w:pPr>
              <w:spacing w:line="276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sym w:font="Wingdings 2" w:char="F038"/>
            </w:r>
          </w:p>
        </w:tc>
        <w:tc>
          <w:tcPr>
            <w:tcW w:w="7650" w:type="dxa"/>
          </w:tcPr>
          <w:p w14:paraId="0670F26F" w14:textId="77777777" w:rsidR="00EB1C05" w:rsidRPr="00916BBE" w:rsidRDefault="00EB1C05" w:rsidP="00EB1C05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>Jordan Medical Association.</w:t>
            </w:r>
          </w:p>
        </w:tc>
      </w:tr>
      <w:tr w:rsidR="00EB1C05" w:rsidRPr="00916BBE" w14:paraId="757B21BC" w14:textId="77777777" w:rsidTr="00EB1C05">
        <w:tc>
          <w:tcPr>
            <w:tcW w:w="625" w:type="dxa"/>
          </w:tcPr>
          <w:p w14:paraId="4C14AC50" w14:textId="77777777" w:rsidR="00EB1C05" w:rsidRPr="00916BBE" w:rsidRDefault="00EB1C05" w:rsidP="00EB1C05">
            <w:pPr>
              <w:spacing w:line="276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sym w:font="Wingdings 2" w:char="F038"/>
            </w:r>
          </w:p>
        </w:tc>
        <w:tc>
          <w:tcPr>
            <w:tcW w:w="7650" w:type="dxa"/>
          </w:tcPr>
          <w:p w14:paraId="50234E2E" w14:textId="77777777" w:rsidR="00EB1C05" w:rsidRPr="00916BBE" w:rsidRDefault="00EB1C05" w:rsidP="008C19A3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>Jordan Medical Council.</w:t>
            </w:r>
          </w:p>
        </w:tc>
      </w:tr>
      <w:tr w:rsidR="00EB1C05" w:rsidRPr="00916BBE" w14:paraId="1A56ADC9" w14:textId="77777777" w:rsidTr="00EB1C05">
        <w:tc>
          <w:tcPr>
            <w:tcW w:w="625" w:type="dxa"/>
          </w:tcPr>
          <w:p w14:paraId="0FCA2023" w14:textId="77777777" w:rsidR="00EB1C05" w:rsidRPr="00916BBE" w:rsidRDefault="00EB1C05" w:rsidP="00EB1C05">
            <w:pPr>
              <w:spacing w:line="276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sym w:font="Wingdings 2" w:char="F038"/>
            </w:r>
          </w:p>
        </w:tc>
        <w:tc>
          <w:tcPr>
            <w:tcW w:w="7650" w:type="dxa"/>
          </w:tcPr>
          <w:p w14:paraId="583F957C" w14:textId="77777777" w:rsidR="00EB1C05" w:rsidRPr="00916BBE" w:rsidRDefault="00EB1C05" w:rsidP="008C19A3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>CME committee of Jordan Medical Council.</w:t>
            </w:r>
          </w:p>
        </w:tc>
      </w:tr>
      <w:tr w:rsidR="00EB1C05" w:rsidRPr="00916BBE" w14:paraId="5A5163F0" w14:textId="77777777" w:rsidTr="00EB1C05">
        <w:tc>
          <w:tcPr>
            <w:tcW w:w="625" w:type="dxa"/>
          </w:tcPr>
          <w:p w14:paraId="0A55B58A" w14:textId="77777777" w:rsidR="00EB1C05" w:rsidRPr="00916BBE" w:rsidRDefault="00EB1C05" w:rsidP="00EB1C05">
            <w:pPr>
              <w:spacing w:line="276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sym w:font="Wingdings 2" w:char="F038"/>
            </w:r>
          </w:p>
        </w:tc>
        <w:tc>
          <w:tcPr>
            <w:tcW w:w="7650" w:type="dxa"/>
          </w:tcPr>
          <w:p w14:paraId="1522277B" w14:textId="77777777" w:rsidR="00EB1C05" w:rsidRPr="00916BBE" w:rsidRDefault="00EB1C05" w:rsidP="008C19A3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>Jordan Society for Profession and Work Ethics.</w:t>
            </w:r>
          </w:p>
        </w:tc>
      </w:tr>
      <w:tr w:rsidR="00EB1C05" w:rsidRPr="00916BBE" w14:paraId="0D76031F" w14:textId="77777777" w:rsidTr="00EB1C05">
        <w:tc>
          <w:tcPr>
            <w:tcW w:w="625" w:type="dxa"/>
          </w:tcPr>
          <w:p w14:paraId="7F73C83F" w14:textId="77777777" w:rsidR="00EB1C05" w:rsidRPr="00916BBE" w:rsidRDefault="00EB1C05" w:rsidP="00EB1C05">
            <w:pPr>
              <w:spacing w:line="276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sym w:font="Wingdings 2" w:char="F038"/>
            </w:r>
          </w:p>
        </w:tc>
        <w:tc>
          <w:tcPr>
            <w:tcW w:w="7650" w:type="dxa"/>
          </w:tcPr>
          <w:p w14:paraId="17D625D4" w14:textId="77777777" w:rsidR="00EB1C05" w:rsidRPr="00916BBE" w:rsidRDefault="00EB1C05" w:rsidP="00EB1C05">
            <w:pPr>
              <w:spacing w:line="276" w:lineRule="auto"/>
              <w:ind w:left="74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>Board of Examiners, University of Health Sciences, Lahore, Pakistan.</w:t>
            </w:r>
          </w:p>
        </w:tc>
      </w:tr>
      <w:tr w:rsidR="00EB1C05" w:rsidRPr="00916BBE" w14:paraId="7AB26067" w14:textId="77777777" w:rsidTr="00EB1C05">
        <w:tc>
          <w:tcPr>
            <w:tcW w:w="625" w:type="dxa"/>
          </w:tcPr>
          <w:p w14:paraId="03626C38" w14:textId="77777777" w:rsidR="00EB1C05" w:rsidRPr="00916BBE" w:rsidRDefault="00EB1C05" w:rsidP="00EB1C05">
            <w:pPr>
              <w:spacing w:line="276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lastRenderedPageBreak/>
              <w:sym w:font="Wingdings 2" w:char="F038"/>
            </w:r>
          </w:p>
        </w:tc>
        <w:tc>
          <w:tcPr>
            <w:tcW w:w="7650" w:type="dxa"/>
          </w:tcPr>
          <w:p w14:paraId="71DE5D68" w14:textId="19AD3FE4" w:rsidR="00EB1C05" w:rsidRPr="00916BBE" w:rsidRDefault="00EB1C05" w:rsidP="00EB1C05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 xml:space="preserve">Chairman of the </w:t>
            </w:r>
            <w:r w:rsidRPr="00916BBE">
              <w:rPr>
                <w:rFonts w:asciiTheme="majorBidi" w:hAnsiTheme="majorBidi" w:cstheme="majorBidi"/>
                <w:b/>
                <w:bCs/>
                <w:szCs w:val="24"/>
              </w:rPr>
              <w:t>IRB</w:t>
            </w:r>
            <w:r w:rsidRPr="00916BBE">
              <w:rPr>
                <w:rFonts w:asciiTheme="majorBidi" w:hAnsiTheme="majorBidi" w:cstheme="majorBidi"/>
                <w:szCs w:val="24"/>
              </w:rPr>
              <w:t xml:space="preserve"> Committee of the International Pharmaceutical</w:t>
            </w:r>
            <w:r w:rsidR="00A743F5">
              <w:rPr>
                <w:rFonts w:asciiTheme="majorBidi" w:hAnsiTheme="majorBidi" w:cstheme="majorBidi"/>
                <w:szCs w:val="24"/>
              </w:rPr>
              <w:t xml:space="preserve"> Research</w:t>
            </w:r>
            <w:r w:rsidRPr="00916BBE">
              <w:rPr>
                <w:rFonts w:asciiTheme="majorBidi" w:hAnsiTheme="majorBidi" w:cstheme="majorBidi"/>
                <w:szCs w:val="24"/>
              </w:rPr>
              <w:t xml:space="preserve"> Center (</w:t>
            </w:r>
            <w:r w:rsidRPr="00916BBE">
              <w:rPr>
                <w:rFonts w:asciiTheme="majorBidi" w:hAnsiTheme="majorBidi" w:cstheme="majorBidi"/>
                <w:b/>
                <w:bCs/>
                <w:szCs w:val="24"/>
              </w:rPr>
              <w:t>IPRC)</w:t>
            </w:r>
            <w:r w:rsidRPr="00916BBE">
              <w:rPr>
                <w:rFonts w:asciiTheme="majorBidi" w:hAnsiTheme="majorBidi" w:cstheme="majorBidi"/>
                <w:szCs w:val="24"/>
              </w:rPr>
              <w:t>.</w:t>
            </w:r>
          </w:p>
        </w:tc>
      </w:tr>
      <w:tr w:rsidR="00EB1C05" w:rsidRPr="00916BBE" w14:paraId="4ACB9E07" w14:textId="77777777" w:rsidTr="00EB1C05">
        <w:tc>
          <w:tcPr>
            <w:tcW w:w="625" w:type="dxa"/>
          </w:tcPr>
          <w:p w14:paraId="282958EA" w14:textId="77777777" w:rsidR="00EB1C05" w:rsidRPr="00916BBE" w:rsidRDefault="00EB1C05" w:rsidP="00EB1C05">
            <w:pPr>
              <w:spacing w:line="276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sym w:font="Wingdings 2" w:char="F038"/>
            </w:r>
          </w:p>
        </w:tc>
        <w:tc>
          <w:tcPr>
            <w:tcW w:w="7650" w:type="dxa"/>
          </w:tcPr>
          <w:p w14:paraId="5544C879" w14:textId="77777777" w:rsidR="00EB1C05" w:rsidRPr="00916BBE" w:rsidRDefault="00EB1C05" w:rsidP="00EB1C05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>Federation of Islamic Medical Associations (FIMA).</w:t>
            </w:r>
          </w:p>
        </w:tc>
      </w:tr>
      <w:tr w:rsidR="00EB1C05" w:rsidRPr="00916BBE" w14:paraId="774EAEF8" w14:textId="77777777" w:rsidTr="00EB1C05">
        <w:tc>
          <w:tcPr>
            <w:tcW w:w="625" w:type="dxa"/>
          </w:tcPr>
          <w:p w14:paraId="007A44BE" w14:textId="77777777" w:rsidR="00EB1C05" w:rsidRPr="00916BBE" w:rsidRDefault="00EB1C05" w:rsidP="00EB1C05">
            <w:pPr>
              <w:spacing w:line="276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sym w:font="Wingdings 2" w:char="F038"/>
            </w:r>
          </w:p>
        </w:tc>
        <w:tc>
          <w:tcPr>
            <w:tcW w:w="7650" w:type="dxa"/>
          </w:tcPr>
          <w:p w14:paraId="6DABEA76" w14:textId="77777777" w:rsidR="00EB1C05" w:rsidRPr="00916BBE" w:rsidRDefault="00EB1C05" w:rsidP="008C19A3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>Arabization of Medicine Society.</w:t>
            </w:r>
          </w:p>
        </w:tc>
      </w:tr>
      <w:tr w:rsidR="00EB1C05" w:rsidRPr="00916BBE" w14:paraId="572EF832" w14:textId="77777777" w:rsidTr="00EB1C05">
        <w:tc>
          <w:tcPr>
            <w:tcW w:w="625" w:type="dxa"/>
          </w:tcPr>
          <w:p w14:paraId="209B6073" w14:textId="77777777" w:rsidR="00EB1C05" w:rsidRPr="00916BBE" w:rsidRDefault="00EB1C05" w:rsidP="00EB1C05">
            <w:pPr>
              <w:spacing w:line="276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sym w:font="Wingdings 2" w:char="F038"/>
            </w:r>
          </w:p>
        </w:tc>
        <w:tc>
          <w:tcPr>
            <w:tcW w:w="7650" w:type="dxa"/>
          </w:tcPr>
          <w:p w14:paraId="03CFD51A" w14:textId="77777777" w:rsidR="00EB1C05" w:rsidRPr="00916BBE" w:rsidRDefault="00EB1C05" w:rsidP="00EB1C05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>Supervising committee for curriculum development in health education/ Ministry of Education-Jordan</w:t>
            </w:r>
          </w:p>
        </w:tc>
      </w:tr>
      <w:tr w:rsidR="00EB1C05" w:rsidRPr="00916BBE" w14:paraId="7F01488B" w14:textId="77777777" w:rsidTr="00EB1C05">
        <w:tc>
          <w:tcPr>
            <w:tcW w:w="625" w:type="dxa"/>
          </w:tcPr>
          <w:p w14:paraId="3FF48762" w14:textId="77777777" w:rsidR="00EB1C05" w:rsidRPr="00916BBE" w:rsidRDefault="00EB1C05" w:rsidP="00EB1C05">
            <w:pPr>
              <w:spacing w:line="276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sym w:font="Wingdings 2" w:char="F038"/>
            </w:r>
          </w:p>
        </w:tc>
        <w:tc>
          <w:tcPr>
            <w:tcW w:w="7650" w:type="dxa"/>
          </w:tcPr>
          <w:p w14:paraId="22FA7FB0" w14:textId="77777777" w:rsidR="00EB1C05" w:rsidRPr="00916BBE" w:rsidRDefault="00EB1C05" w:rsidP="00EB1C05">
            <w:pPr>
              <w:spacing w:line="276" w:lineRule="auto"/>
              <w:jc w:val="lowKashida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>Basic Medical Sciences Scientific Committee in the General Medical Council (September 2000- Present).</w:t>
            </w:r>
          </w:p>
        </w:tc>
      </w:tr>
      <w:tr w:rsidR="00EB1C05" w:rsidRPr="00916BBE" w14:paraId="3337ECD1" w14:textId="77777777" w:rsidTr="00EB1C05">
        <w:tc>
          <w:tcPr>
            <w:tcW w:w="625" w:type="dxa"/>
          </w:tcPr>
          <w:p w14:paraId="6F48F2E1" w14:textId="77777777" w:rsidR="00EB1C05" w:rsidRPr="00916BBE" w:rsidRDefault="00EB1C05" w:rsidP="00EB1C05">
            <w:pPr>
              <w:spacing w:line="276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sym w:font="Wingdings 2" w:char="F038"/>
            </w:r>
          </w:p>
        </w:tc>
        <w:tc>
          <w:tcPr>
            <w:tcW w:w="7650" w:type="dxa"/>
          </w:tcPr>
          <w:p w14:paraId="5C9AA1A4" w14:textId="77777777" w:rsidR="00EB1C05" w:rsidRPr="00916BBE" w:rsidRDefault="00EB1C05" w:rsidP="00EB1C05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t xml:space="preserve">Institutional Review Board (IRB) of Al </w:t>
            </w:r>
            <w:proofErr w:type="spellStart"/>
            <w:r w:rsidRPr="00916BBE">
              <w:rPr>
                <w:rFonts w:asciiTheme="majorBidi" w:hAnsiTheme="majorBidi" w:cstheme="majorBidi"/>
                <w:szCs w:val="24"/>
              </w:rPr>
              <w:t>Muwasah</w:t>
            </w:r>
            <w:proofErr w:type="spellEnd"/>
            <w:r w:rsidRPr="00916BBE"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gramStart"/>
            <w:r w:rsidRPr="00916BBE">
              <w:rPr>
                <w:rFonts w:asciiTheme="majorBidi" w:hAnsiTheme="majorBidi" w:cstheme="majorBidi"/>
                <w:szCs w:val="24"/>
              </w:rPr>
              <w:t>Hospital  (</w:t>
            </w:r>
            <w:proofErr w:type="gramEnd"/>
            <w:r w:rsidRPr="00916BBE">
              <w:rPr>
                <w:rFonts w:asciiTheme="majorBidi" w:hAnsiTheme="majorBidi" w:cstheme="majorBidi"/>
                <w:szCs w:val="24"/>
              </w:rPr>
              <w:t>April 2002-February 2004).</w:t>
            </w:r>
          </w:p>
        </w:tc>
      </w:tr>
    </w:tbl>
    <w:p w14:paraId="0384D869" w14:textId="77777777" w:rsidR="00ED639E" w:rsidRPr="00916BBE" w:rsidRDefault="00EB1C05" w:rsidP="00EB1C05">
      <w:pPr>
        <w:spacing w:line="276" w:lineRule="auto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szCs w:val="24"/>
        </w:rPr>
        <w:t xml:space="preserve"> </w:t>
      </w:r>
    </w:p>
    <w:p w14:paraId="1A6ED664" w14:textId="77777777" w:rsidR="007E52E4" w:rsidRPr="00916BBE" w:rsidRDefault="007E52E4" w:rsidP="00EB1C05">
      <w:pPr>
        <w:spacing w:line="276" w:lineRule="auto"/>
        <w:rPr>
          <w:rFonts w:asciiTheme="majorBidi" w:hAnsiTheme="majorBidi" w:cstheme="majorBidi"/>
          <w:szCs w:val="24"/>
        </w:rPr>
      </w:pPr>
    </w:p>
    <w:p w14:paraId="64C8EB11" w14:textId="77777777" w:rsidR="00EB1C05" w:rsidRPr="00916BBE" w:rsidRDefault="00EB1C05" w:rsidP="00EB1C05">
      <w:pPr>
        <w:spacing w:line="276" w:lineRule="auto"/>
        <w:rPr>
          <w:rFonts w:asciiTheme="majorBidi" w:hAnsiTheme="majorBidi" w:cstheme="majorBidi"/>
          <w:b/>
          <w:bCs/>
          <w:szCs w:val="24"/>
        </w:rPr>
      </w:pPr>
      <w:r w:rsidRPr="00916BBE">
        <w:rPr>
          <w:rFonts w:asciiTheme="majorBidi" w:hAnsiTheme="majorBidi" w:cstheme="majorBidi"/>
          <w:b/>
          <w:bCs/>
          <w:szCs w:val="24"/>
        </w:rPr>
        <w:t>Editorial Board Membership</w:t>
      </w:r>
      <w:r w:rsidR="007E52E4" w:rsidRPr="00916BBE">
        <w:rPr>
          <w:rFonts w:asciiTheme="majorBidi" w:hAnsiTheme="majorBidi" w:cstheme="majorBidi"/>
          <w:b/>
          <w:bCs/>
          <w:szCs w:val="24"/>
        </w:rPr>
        <w:t xml:space="preserve">: </w:t>
      </w:r>
    </w:p>
    <w:p w14:paraId="0AEEE1A4" w14:textId="77777777" w:rsidR="007E52E4" w:rsidRPr="00916BBE" w:rsidRDefault="007E52E4" w:rsidP="00EB1C05">
      <w:pPr>
        <w:spacing w:line="276" w:lineRule="auto"/>
        <w:rPr>
          <w:rFonts w:asciiTheme="majorBidi" w:hAnsiTheme="majorBidi" w:cstheme="majorBidi"/>
          <w:b/>
          <w:bCs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7650"/>
      </w:tblGrid>
      <w:tr w:rsidR="00EB1C05" w:rsidRPr="00916BBE" w14:paraId="14EDE223" w14:textId="77777777" w:rsidTr="00EB1C05">
        <w:tc>
          <w:tcPr>
            <w:tcW w:w="625" w:type="dxa"/>
          </w:tcPr>
          <w:p w14:paraId="09530ABA" w14:textId="77777777" w:rsidR="00EB1C05" w:rsidRPr="00916BBE" w:rsidRDefault="00EB1C05" w:rsidP="00EB1C05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sym w:font="Wingdings 2" w:char="F038"/>
            </w:r>
          </w:p>
        </w:tc>
        <w:tc>
          <w:tcPr>
            <w:tcW w:w="7650" w:type="dxa"/>
          </w:tcPr>
          <w:p w14:paraId="51CF333F" w14:textId="77777777" w:rsidR="00EB1C05" w:rsidRPr="00916BBE" w:rsidRDefault="00EB1C05" w:rsidP="00EB1C05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b/>
                <w:bCs/>
                <w:color w:val="263238"/>
                <w:szCs w:val="24"/>
              </w:rPr>
              <w:t>The International Journal of Anatomy &amp; Applied Physiology (IJAAP)</w:t>
            </w:r>
            <w:r w:rsidRPr="00916BBE">
              <w:rPr>
                <w:rFonts w:asciiTheme="majorBidi" w:hAnsiTheme="majorBidi" w:cstheme="majorBidi"/>
                <w:color w:val="263238"/>
                <w:szCs w:val="24"/>
              </w:rPr>
              <w:t> </w:t>
            </w:r>
            <w:hyperlink r:id="rId51" w:history="1">
              <w:r w:rsidRPr="00916BBE">
                <w:rPr>
                  <w:rStyle w:val="Hyperlink"/>
                  <w:rFonts w:asciiTheme="majorBidi" w:hAnsiTheme="majorBidi" w:cstheme="majorBidi"/>
                  <w:szCs w:val="24"/>
                </w:rPr>
                <w:t>http://scidoc.org/editorial_board.php?id=37</w:t>
              </w:r>
            </w:hyperlink>
          </w:p>
        </w:tc>
      </w:tr>
      <w:tr w:rsidR="00EB1C05" w:rsidRPr="00916BBE" w14:paraId="15B69B5D" w14:textId="77777777" w:rsidTr="00EB1C05">
        <w:tc>
          <w:tcPr>
            <w:tcW w:w="625" w:type="dxa"/>
          </w:tcPr>
          <w:p w14:paraId="050921EC" w14:textId="77777777" w:rsidR="00EB1C05" w:rsidRPr="00916BBE" w:rsidRDefault="00EB1C05" w:rsidP="00EB1C05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sym w:font="Wingdings 2" w:char="F038"/>
            </w:r>
          </w:p>
        </w:tc>
        <w:tc>
          <w:tcPr>
            <w:tcW w:w="7650" w:type="dxa"/>
          </w:tcPr>
          <w:p w14:paraId="4A671FF8" w14:textId="78DEE734" w:rsidR="00EB1C05" w:rsidRPr="00916BBE" w:rsidRDefault="00EB1C05" w:rsidP="00EB1C05">
            <w:pPr>
              <w:spacing w:line="276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916BBE">
              <w:rPr>
                <w:rFonts w:asciiTheme="majorBidi" w:hAnsiTheme="majorBidi" w:cstheme="majorBidi"/>
                <w:b/>
                <w:bCs/>
                <w:szCs w:val="24"/>
              </w:rPr>
              <w:t>Jordan Medical Journal.</w:t>
            </w:r>
            <w:r w:rsidR="00D941DF">
              <w:rPr>
                <w:rFonts w:asciiTheme="majorBidi" w:hAnsiTheme="majorBidi" w:cstheme="majorBidi"/>
                <w:b/>
                <w:bCs/>
                <w:szCs w:val="24"/>
              </w:rPr>
              <w:t xml:space="preserve"> </w:t>
            </w:r>
            <w:proofErr w:type="spellStart"/>
            <w:r w:rsidR="00D941DF">
              <w:rPr>
                <w:rFonts w:asciiTheme="majorBidi" w:hAnsiTheme="majorBidi" w:cstheme="majorBidi"/>
                <w:b/>
                <w:bCs/>
                <w:szCs w:val="24"/>
              </w:rPr>
              <w:t>Pblished</w:t>
            </w:r>
            <w:proofErr w:type="spellEnd"/>
            <w:r w:rsidR="00D941DF">
              <w:rPr>
                <w:rFonts w:asciiTheme="majorBidi" w:hAnsiTheme="majorBidi" w:cstheme="majorBidi"/>
                <w:b/>
                <w:bCs/>
                <w:szCs w:val="24"/>
              </w:rPr>
              <w:t xml:space="preserve"> by the University of Jordan- Deanship of Scientific Research.</w:t>
            </w:r>
          </w:p>
          <w:p w14:paraId="714240A3" w14:textId="77777777" w:rsidR="007E52E4" w:rsidRPr="00916BBE" w:rsidRDefault="007E52E4" w:rsidP="00EB1C05">
            <w:pPr>
              <w:spacing w:line="276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</w:tr>
      <w:tr w:rsidR="006D0BBD" w:rsidRPr="00916BBE" w14:paraId="0E4BD089" w14:textId="77777777" w:rsidTr="00EB1C05">
        <w:tc>
          <w:tcPr>
            <w:tcW w:w="625" w:type="dxa"/>
          </w:tcPr>
          <w:p w14:paraId="1972F2DD" w14:textId="77777777" w:rsidR="006D0BBD" w:rsidRPr="00916BBE" w:rsidRDefault="006D0BBD" w:rsidP="00EB1C05">
            <w:pPr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916BBE">
              <w:rPr>
                <w:rFonts w:asciiTheme="majorBidi" w:hAnsiTheme="majorBidi" w:cstheme="majorBidi"/>
                <w:szCs w:val="24"/>
              </w:rPr>
              <w:sym w:font="Wingdings 2" w:char="F038"/>
            </w:r>
          </w:p>
        </w:tc>
        <w:tc>
          <w:tcPr>
            <w:tcW w:w="7650" w:type="dxa"/>
          </w:tcPr>
          <w:p w14:paraId="69DBC4FA" w14:textId="77777777" w:rsidR="006D0BBD" w:rsidRDefault="006D0BBD" w:rsidP="00EB1C05">
            <w:pPr>
              <w:spacing w:line="276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Cs w:val="24"/>
              </w:rPr>
              <w:t>Oppen</w:t>
            </w:r>
            <w:proofErr w:type="spellEnd"/>
            <w:r>
              <w:rPr>
                <w:rFonts w:asciiTheme="majorBidi" w:hAnsiTheme="majorBidi" w:cstheme="majorBidi"/>
                <w:b/>
                <w:bCs/>
                <w:szCs w:val="24"/>
              </w:rPr>
              <w:t xml:space="preserve"> Access Journal of Archeology and Anthropology – OAJAA</w:t>
            </w:r>
          </w:p>
          <w:p w14:paraId="2F20899B" w14:textId="77777777" w:rsidR="006D0BBD" w:rsidRPr="00916BBE" w:rsidRDefault="0000058F" w:rsidP="00EB1C05">
            <w:pPr>
              <w:spacing w:line="276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  <w:hyperlink r:id="rId52" w:history="1">
              <w:r w:rsidR="006D0BBD" w:rsidRPr="008337BA">
                <w:rPr>
                  <w:rStyle w:val="Hyperlink"/>
                  <w:rFonts w:asciiTheme="majorBidi" w:hAnsiTheme="majorBidi" w:cstheme="majorBidi"/>
                  <w:b/>
                  <w:bCs/>
                  <w:szCs w:val="24"/>
                </w:rPr>
                <w:t>http://www.irispublishers.com</w:t>
              </w:r>
            </w:hyperlink>
            <w:r w:rsidR="006D0BBD">
              <w:rPr>
                <w:rFonts w:asciiTheme="majorBidi" w:hAnsiTheme="majorBidi" w:cstheme="majorBidi"/>
                <w:b/>
                <w:bCs/>
                <w:szCs w:val="24"/>
              </w:rPr>
              <w:t xml:space="preserve"> </w:t>
            </w:r>
          </w:p>
        </w:tc>
      </w:tr>
    </w:tbl>
    <w:p w14:paraId="0D8BC75A" w14:textId="77777777" w:rsidR="00EB1C05" w:rsidRPr="00916BBE" w:rsidRDefault="00EB1C05" w:rsidP="00EB1C05">
      <w:pPr>
        <w:spacing w:line="276" w:lineRule="auto"/>
        <w:rPr>
          <w:rFonts w:asciiTheme="majorBidi" w:hAnsiTheme="majorBidi" w:cstheme="majorBidi"/>
          <w:szCs w:val="24"/>
        </w:rPr>
      </w:pPr>
    </w:p>
    <w:p w14:paraId="466B8849" w14:textId="77777777" w:rsidR="009021DE" w:rsidRPr="00916BBE" w:rsidRDefault="009021DE" w:rsidP="009021DE">
      <w:pPr>
        <w:spacing w:line="276" w:lineRule="auto"/>
        <w:ind w:firstLine="720"/>
        <w:rPr>
          <w:rFonts w:asciiTheme="majorBidi" w:hAnsiTheme="majorBidi" w:cstheme="majorBidi"/>
          <w:szCs w:val="24"/>
        </w:rPr>
      </w:pPr>
    </w:p>
    <w:p w14:paraId="26582207" w14:textId="77777777" w:rsidR="00EB1C05" w:rsidRPr="00916BBE" w:rsidRDefault="00EB1C05" w:rsidP="00EB1C05">
      <w:pPr>
        <w:spacing w:line="276" w:lineRule="auto"/>
        <w:rPr>
          <w:rFonts w:asciiTheme="majorBidi" w:hAnsiTheme="majorBidi" w:cstheme="majorBidi"/>
          <w:szCs w:val="24"/>
        </w:rPr>
      </w:pPr>
    </w:p>
    <w:p w14:paraId="1E1E214A" w14:textId="77777777" w:rsidR="003C1198" w:rsidRPr="00916BBE" w:rsidRDefault="00C34167" w:rsidP="00EB1C05">
      <w:pPr>
        <w:spacing w:line="276" w:lineRule="auto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szCs w:val="24"/>
        </w:rPr>
        <w:sym w:font="Wingdings 2" w:char="F038"/>
      </w:r>
      <w:r w:rsidR="005A7178" w:rsidRPr="00916BBE">
        <w:rPr>
          <w:rFonts w:asciiTheme="majorBidi" w:hAnsiTheme="majorBidi" w:cstheme="majorBidi"/>
          <w:szCs w:val="24"/>
        </w:rPr>
        <w:t xml:space="preserve"> Supervising committee for curriculum development in </w:t>
      </w:r>
      <w:proofErr w:type="gramStart"/>
      <w:r w:rsidR="005A7178" w:rsidRPr="00916BBE">
        <w:rPr>
          <w:rFonts w:asciiTheme="majorBidi" w:hAnsiTheme="majorBidi" w:cstheme="majorBidi"/>
          <w:szCs w:val="24"/>
        </w:rPr>
        <w:t xml:space="preserve">nursing  </w:t>
      </w:r>
      <w:r w:rsidR="004E02D4" w:rsidRPr="00916BBE">
        <w:rPr>
          <w:rFonts w:asciiTheme="majorBidi" w:hAnsiTheme="majorBidi" w:cstheme="majorBidi"/>
          <w:szCs w:val="24"/>
        </w:rPr>
        <w:t>education</w:t>
      </w:r>
      <w:proofErr w:type="gramEnd"/>
      <w:r w:rsidR="003C1198" w:rsidRPr="00916BBE">
        <w:rPr>
          <w:rFonts w:asciiTheme="majorBidi" w:hAnsiTheme="majorBidi" w:cstheme="majorBidi"/>
          <w:szCs w:val="24"/>
        </w:rPr>
        <w:t>/ Ministry of Education-Jordan.</w:t>
      </w:r>
    </w:p>
    <w:p w14:paraId="04EFD6F3" w14:textId="77777777" w:rsidR="00077CA2" w:rsidRPr="00916BBE" w:rsidRDefault="00077CA2" w:rsidP="003C1198">
      <w:pPr>
        <w:spacing w:line="276" w:lineRule="auto"/>
        <w:jc w:val="lowKashida"/>
        <w:rPr>
          <w:rFonts w:asciiTheme="majorBidi" w:hAnsiTheme="majorBidi" w:cstheme="majorBidi"/>
          <w:szCs w:val="24"/>
        </w:rPr>
      </w:pPr>
    </w:p>
    <w:p w14:paraId="0015CB33" w14:textId="77777777" w:rsidR="00BE75BC" w:rsidRPr="00916BBE" w:rsidRDefault="00BE75BC" w:rsidP="00773EEE">
      <w:pPr>
        <w:spacing w:line="276" w:lineRule="auto"/>
        <w:jc w:val="lowKashida"/>
        <w:rPr>
          <w:rFonts w:asciiTheme="majorBidi" w:hAnsiTheme="majorBidi" w:cstheme="majorBidi"/>
          <w:b/>
          <w:bCs/>
          <w:szCs w:val="24"/>
        </w:rPr>
      </w:pPr>
      <w:r w:rsidRPr="00916BBE">
        <w:rPr>
          <w:rFonts w:asciiTheme="majorBidi" w:hAnsiTheme="majorBidi" w:cstheme="majorBidi"/>
          <w:b/>
          <w:bCs/>
          <w:szCs w:val="24"/>
        </w:rPr>
        <w:t>In this committee I supervised, edited</w:t>
      </w:r>
      <w:r w:rsidR="006B141A" w:rsidRPr="00916BBE">
        <w:rPr>
          <w:rFonts w:asciiTheme="majorBidi" w:hAnsiTheme="majorBidi" w:cstheme="majorBidi"/>
          <w:b/>
          <w:bCs/>
          <w:szCs w:val="24"/>
        </w:rPr>
        <w:t>,</w:t>
      </w:r>
      <w:r w:rsidRPr="00916BBE">
        <w:rPr>
          <w:rFonts w:asciiTheme="majorBidi" w:hAnsiTheme="majorBidi" w:cstheme="majorBidi"/>
          <w:b/>
          <w:bCs/>
          <w:szCs w:val="24"/>
        </w:rPr>
        <w:t xml:space="preserve"> </w:t>
      </w:r>
      <w:r w:rsidR="00F246C6" w:rsidRPr="00916BBE">
        <w:rPr>
          <w:rFonts w:asciiTheme="majorBidi" w:hAnsiTheme="majorBidi" w:cstheme="majorBidi"/>
          <w:b/>
          <w:bCs/>
          <w:szCs w:val="24"/>
        </w:rPr>
        <w:t xml:space="preserve">prepared, </w:t>
      </w:r>
      <w:r w:rsidRPr="00916BBE">
        <w:rPr>
          <w:rFonts w:asciiTheme="majorBidi" w:hAnsiTheme="majorBidi" w:cstheme="majorBidi"/>
          <w:b/>
          <w:bCs/>
          <w:szCs w:val="24"/>
        </w:rPr>
        <w:t>and wrote the following books (in Arabic):</w:t>
      </w:r>
    </w:p>
    <w:p w14:paraId="5F21095D" w14:textId="77777777" w:rsidR="00BE75BC" w:rsidRPr="00916BBE" w:rsidRDefault="00BE75BC" w:rsidP="00ED639E">
      <w:pPr>
        <w:spacing w:line="276" w:lineRule="auto"/>
        <w:jc w:val="lowKashida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szCs w:val="24"/>
        </w:rPr>
        <w:tab/>
        <w:t xml:space="preserve">- </w:t>
      </w:r>
      <w:r w:rsidRPr="00916BBE">
        <w:rPr>
          <w:rFonts w:asciiTheme="majorBidi" w:hAnsiTheme="majorBidi" w:cstheme="majorBidi"/>
          <w:b/>
          <w:bCs/>
          <w:szCs w:val="24"/>
        </w:rPr>
        <w:t>Nursing Care</w:t>
      </w:r>
      <w:r w:rsidRPr="00916BBE">
        <w:rPr>
          <w:rFonts w:asciiTheme="majorBidi" w:hAnsiTheme="majorBidi" w:cstheme="majorBidi"/>
          <w:szCs w:val="24"/>
        </w:rPr>
        <w:t xml:space="preserve"> for the 11</w:t>
      </w:r>
      <w:r w:rsidRPr="00916BBE">
        <w:rPr>
          <w:rFonts w:asciiTheme="majorBidi" w:hAnsiTheme="majorBidi" w:cstheme="majorBidi"/>
          <w:szCs w:val="24"/>
          <w:vertAlign w:val="superscript"/>
        </w:rPr>
        <w:t>th</w:t>
      </w:r>
      <w:r w:rsidRPr="00916BBE">
        <w:rPr>
          <w:rFonts w:asciiTheme="majorBidi" w:hAnsiTheme="majorBidi" w:cstheme="majorBidi"/>
          <w:szCs w:val="24"/>
        </w:rPr>
        <w:t xml:space="preserve"> grade</w:t>
      </w:r>
    </w:p>
    <w:p w14:paraId="11712A94" w14:textId="77777777" w:rsidR="00BE75BC" w:rsidRPr="00916BBE" w:rsidRDefault="00BE75BC" w:rsidP="00EA39E8">
      <w:pPr>
        <w:spacing w:line="276" w:lineRule="auto"/>
        <w:jc w:val="lowKashida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szCs w:val="24"/>
        </w:rPr>
        <w:tab/>
      </w:r>
      <w:r w:rsidRPr="00916BBE">
        <w:rPr>
          <w:rFonts w:asciiTheme="majorBidi" w:hAnsiTheme="majorBidi" w:cstheme="majorBidi"/>
          <w:szCs w:val="24"/>
        </w:rPr>
        <w:tab/>
      </w:r>
      <w:r w:rsidRPr="00916BBE">
        <w:rPr>
          <w:rFonts w:asciiTheme="majorBidi" w:hAnsiTheme="majorBidi" w:cstheme="majorBidi"/>
          <w:szCs w:val="24"/>
        </w:rPr>
        <w:tab/>
        <w:t xml:space="preserve">- </w:t>
      </w:r>
      <w:r w:rsidR="00EA39E8" w:rsidRPr="00916BBE">
        <w:rPr>
          <w:rFonts w:asciiTheme="majorBidi" w:hAnsiTheme="majorBidi" w:cstheme="majorBidi"/>
          <w:szCs w:val="24"/>
        </w:rPr>
        <w:t>S</w:t>
      </w:r>
      <w:r w:rsidRPr="00916BBE">
        <w:rPr>
          <w:rFonts w:asciiTheme="majorBidi" w:hAnsiTheme="majorBidi" w:cstheme="majorBidi"/>
          <w:szCs w:val="24"/>
        </w:rPr>
        <w:t>tudent book</w:t>
      </w:r>
    </w:p>
    <w:p w14:paraId="3D7B1F32" w14:textId="77777777" w:rsidR="00BE75BC" w:rsidRPr="00916BBE" w:rsidRDefault="00BE75BC" w:rsidP="00773EEE">
      <w:pPr>
        <w:spacing w:line="276" w:lineRule="auto"/>
        <w:jc w:val="lowKashida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szCs w:val="24"/>
        </w:rPr>
        <w:tab/>
      </w:r>
      <w:r w:rsidRPr="00916BBE">
        <w:rPr>
          <w:rFonts w:asciiTheme="majorBidi" w:hAnsiTheme="majorBidi" w:cstheme="majorBidi"/>
          <w:szCs w:val="24"/>
        </w:rPr>
        <w:tab/>
      </w:r>
      <w:r w:rsidRPr="00916BBE">
        <w:rPr>
          <w:rFonts w:asciiTheme="majorBidi" w:hAnsiTheme="majorBidi" w:cstheme="majorBidi"/>
          <w:szCs w:val="24"/>
        </w:rPr>
        <w:tab/>
        <w:t>- Practical manual</w:t>
      </w:r>
    </w:p>
    <w:p w14:paraId="37689A2E" w14:textId="77777777" w:rsidR="00BE75BC" w:rsidRPr="00916BBE" w:rsidRDefault="00BE75BC" w:rsidP="00773EEE">
      <w:pPr>
        <w:spacing w:line="276" w:lineRule="auto"/>
        <w:jc w:val="lowKashida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szCs w:val="24"/>
        </w:rPr>
        <w:tab/>
      </w:r>
      <w:r w:rsidRPr="00916BBE">
        <w:rPr>
          <w:rFonts w:asciiTheme="majorBidi" w:hAnsiTheme="majorBidi" w:cstheme="majorBidi"/>
          <w:szCs w:val="24"/>
        </w:rPr>
        <w:tab/>
      </w:r>
      <w:r w:rsidRPr="00916BBE">
        <w:rPr>
          <w:rFonts w:asciiTheme="majorBidi" w:hAnsiTheme="majorBidi" w:cstheme="majorBidi"/>
          <w:szCs w:val="24"/>
        </w:rPr>
        <w:tab/>
        <w:t>- Instructor’s manual</w:t>
      </w:r>
    </w:p>
    <w:p w14:paraId="42EFA875" w14:textId="77777777" w:rsidR="00DD59E0" w:rsidRPr="00916BBE" w:rsidRDefault="00DD59E0" w:rsidP="00773EEE">
      <w:pPr>
        <w:spacing w:line="276" w:lineRule="auto"/>
        <w:ind w:firstLine="720"/>
        <w:jc w:val="lowKashida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szCs w:val="24"/>
        </w:rPr>
        <w:t xml:space="preserve">- </w:t>
      </w:r>
      <w:r w:rsidRPr="00916BBE">
        <w:rPr>
          <w:rFonts w:asciiTheme="majorBidi" w:hAnsiTheme="majorBidi" w:cstheme="majorBidi"/>
          <w:b/>
          <w:bCs/>
          <w:szCs w:val="24"/>
        </w:rPr>
        <w:t>Nursing Care</w:t>
      </w:r>
      <w:r w:rsidRPr="00916BBE">
        <w:rPr>
          <w:rFonts w:asciiTheme="majorBidi" w:hAnsiTheme="majorBidi" w:cstheme="majorBidi"/>
          <w:szCs w:val="24"/>
        </w:rPr>
        <w:t xml:space="preserve"> for the 12</w:t>
      </w:r>
      <w:r w:rsidRPr="00916BBE">
        <w:rPr>
          <w:rFonts w:asciiTheme="majorBidi" w:hAnsiTheme="majorBidi" w:cstheme="majorBidi"/>
          <w:szCs w:val="24"/>
          <w:vertAlign w:val="superscript"/>
        </w:rPr>
        <w:t>th</w:t>
      </w:r>
      <w:r w:rsidRPr="00916BBE">
        <w:rPr>
          <w:rFonts w:asciiTheme="majorBidi" w:hAnsiTheme="majorBidi" w:cstheme="majorBidi"/>
          <w:szCs w:val="24"/>
        </w:rPr>
        <w:t xml:space="preserve"> grade</w:t>
      </w:r>
    </w:p>
    <w:p w14:paraId="7F1E70DC" w14:textId="77777777" w:rsidR="00DD59E0" w:rsidRPr="00916BBE" w:rsidRDefault="00DD59E0" w:rsidP="00773EEE">
      <w:pPr>
        <w:spacing w:line="276" w:lineRule="auto"/>
        <w:jc w:val="lowKashida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szCs w:val="24"/>
        </w:rPr>
        <w:tab/>
      </w:r>
      <w:r w:rsidRPr="00916BBE">
        <w:rPr>
          <w:rFonts w:asciiTheme="majorBidi" w:hAnsiTheme="majorBidi" w:cstheme="majorBidi"/>
          <w:szCs w:val="24"/>
        </w:rPr>
        <w:tab/>
      </w:r>
      <w:r w:rsidRPr="00916BBE">
        <w:rPr>
          <w:rFonts w:asciiTheme="majorBidi" w:hAnsiTheme="majorBidi" w:cstheme="majorBidi"/>
          <w:szCs w:val="24"/>
        </w:rPr>
        <w:tab/>
        <w:t xml:space="preserve">- </w:t>
      </w:r>
      <w:r w:rsidR="00773EEE" w:rsidRPr="00916BBE">
        <w:rPr>
          <w:rFonts w:asciiTheme="majorBidi" w:hAnsiTheme="majorBidi" w:cstheme="majorBidi"/>
          <w:szCs w:val="24"/>
        </w:rPr>
        <w:t>Student</w:t>
      </w:r>
      <w:r w:rsidRPr="00916BBE">
        <w:rPr>
          <w:rFonts w:asciiTheme="majorBidi" w:hAnsiTheme="majorBidi" w:cstheme="majorBidi"/>
          <w:szCs w:val="24"/>
        </w:rPr>
        <w:t xml:space="preserve"> book</w:t>
      </w:r>
    </w:p>
    <w:p w14:paraId="4DDC9864" w14:textId="77777777" w:rsidR="00DD59E0" w:rsidRPr="00916BBE" w:rsidRDefault="00DD59E0" w:rsidP="00773EEE">
      <w:pPr>
        <w:spacing w:line="276" w:lineRule="auto"/>
        <w:jc w:val="lowKashida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szCs w:val="24"/>
        </w:rPr>
        <w:tab/>
      </w:r>
      <w:r w:rsidRPr="00916BBE">
        <w:rPr>
          <w:rFonts w:asciiTheme="majorBidi" w:hAnsiTheme="majorBidi" w:cstheme="majorBidi"/>
          <w:szCs w:val="24"/>
        </w:rPr>
        <w:tab/>
      </w:r>
      <w:r w:rsidRPr="00916BBE">
        <w:rPr>
          <w:rFonts w:asciiTheme="majorBidi" w:hAnsiTheme="majorBidi" w:cstheme="majorBidi"/>
          <w:szCs w:val="24"/>
        </w:rPr>
        <w:tab/>
        <w:t>- Practical manual</w:t>
      </w:r>
    </w:p>
    <w:p w14:paraId="22CF0088" w14:textId="77777777" w:rsidR="00DD59E0" w:rsidRPr="00916BBE" w:rsidRDefault="00DD59E0" w:rsidP="00773EEE">
      <w:pPr>
        <w:spacing w:line="276" w:lineRule="auto"/>
        <w:jc w:val="lowKashida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szCs w:val="24"/>
        </w:rPr>
        <w:tab/>
      </w:r>
      <w:r w:rsidRPr="00916BBE">
        <w:rPr>
          <w:rFonts w:asciiTheme="majorBidi" w:hAnsiTheme="majorBidi" w:cstheme="majorBidi"/>
          <w:szCs w:val="24"/>
        </w:rPr>
        <w:tab/>
      </w:r>
      <w:r w:rsidRPr="00916BBE">
        <w:rPr>
          <w:rFonts w:asciiTheme="majorBidi" w:hAnsiTheme="majorBidi" w:cstheme="majorBidi"/>
          <w:szCs w:val="24"/>
        </w:rPr>
        <w:tab/>
        <w:t>- Instructor’s manual</w:t>
      </w:r>
    </w:p>
    <w:p w14:paraId="7A5430D4" w14:textId="77777777" w:rsidR="00DD59E0" w:rsidRPr="00916BBE" w:rsidRDefault="00DD59E0" w:rsidP="00773EEE">
      <w:pPr>
        <w:spacing w:line="276" w:lineRule="auto"/>
        <w:jc w:val="lowKashida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szCs w:val="24"/>
        </w:rPr>
        <w:tab/>
        <w:t xml:space="preserve">- </w:t>
      </w:r>
      <w:r w:rsidRPr="00916BBE">
        <w:rPr>
          <w:rFonts w:asciiTheme="majorBidi" w:hAnsiTheme="majorBidi" w:cstheme="majorBidi"/>
          <w:b/>
          <w:bCs/>
          <w:szCs w:val="24"/>
        </w:rPr>
        <w:t>Anatomy and Physiology</w:t>
      </w:r>
      <w:r w:rsidRPr="00916BBE">
        <w:rPr>
          <w:rFonts w:asciiTheme="majorBidi" w:hAnsiTheme="majorBidi" w:cstheme="majorBidi"/>
          <w:szCs w:val="24"/>
        </w:rPr>
        <w:t xml:space="preserve"> for the 11</w:t>
      </w:r>
      <w:r w:rsidRPr="00916BBE">
        <w:rPr>
          <w:rFonts w:asciiTheme="majorBidi" w:hAnsiTheme="majorBidi" w:cstheme="majorBidi"/>
          <w:szCs w:val="24"/>
          <w:vertAlign w:val="superscript"/>
        </w:rPr>
        <w:t>th</w:t>
      </w:r>
      <w:r w:rsidRPr="00916BBE">
        <w:rPr>
          <w:rFonts w:asciiTheme="majorBidi" w:hAnsiTheme="majorBidi" w:cstheme="majorBidi"/>
          <w:szCs w:val="24"/>
        </w:rPr>
        <w:t xml:space="preserve"> grade</w:t>
      </w:r>
      <w:r w:rsidR="00704557" w:rsidRPr="00916BBE">
        <w:rPr>
          <w:rFonts w:asciiTheme="majorBidi" w:hAnsiTheme="majorBidi" w:cstheme="majorBidi"/>
          <w:szCs w:val="24"/>
        </w:rPr>
        <w:t xml:space="preserve"> </w:t>
      </w:r>
      <w:bookmarkStart w:id="1" w:name="OLE_LINK1"/>
      <w:bookmarkStart w:id="2" w:name="OLE_LINK2"/>
      <w:r w:rsidR="00704557" w:rsidRPr="00916BBE">
        <w:rPr>
          <w:rFonts w:asciiTheme="majorBidi" w:hAnsiTheme="majorBidi" w:cstheme="majorBidi"/>
          <w:szCs w:val="24"/>
        </w:rPr>
        <w:t>/ nursing stream</w:t>
      </w:r>
      <w:bookmarkEnd w:id="1"/>
      <w:bookmarkEnd w:id="2"/>
    </w:p>
    <w:p w14:paraId="0AE2238A" w14:textId="77777777" w:rsidR="00DD59E0" w:rsidRPr="00916BBE" w:rsidRDefault="00DD59E0" w:rsidP="00773EEE">
      <w:pPr>
        <w:spacing w:line="276" w:lineRule="auto"/>
        <w:jc w:val="lowKashida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szCs w:val="24"/>
        </w:rPr>
        <w:tab/>
      </w:r>
      <w:r w:rsidRPr="00916BBE">
        <w:rPr>
          <w:rFonts w:asciiTheme="majorBidi" w:hAnsiTheme="majorBidi" w:cstheme="majorBidi"/>
          <w:szCs w:val="24"/>
        </w:rPr>
        <w:tab/>
      </w:r>
      <w:r w:rsidRPr="00916BBE">
        <w:rPr>
          <w:rFonts w:asciiTheme="majorBidi" w:hAnsiTheme="majorBidi" w:cstheme="majorBidi"/>
          <w:szCs w:val="24"/>
        </w:rPr>
        <w:tab/>
        <w:t xml:space="preserve">- </w:t>
      </w:r>
      <w:r w:rsidR="00773EEE" w:rsidRPr="00916BBE">
        <w:rPr>
          <w:rFonts w:asciiTheme="majorBidi" w:hAnsiTheme="majorBidi" w:cstheme="majorBidi"/>
          <w:szCs w:val="24"/>
        </w:rPr>
        <w:t>Student</w:t>
      </w:r>
      <w:r w:rsidRPr="00916BBE">
        <w:rPr>
          <w:rFonts w:asciiTheme="majorBidi" w:hAnsiTheme="majorBidi" w:cstheme="majorBidi"/>
          <w:szCs w:val="24"/>
        </w:rPr>
        <w:t xml:space="preserve"> book</w:t>
      </w:r>
    </w:p>
    <w:p w14:paraId="207A159D" w14:textId="77777777" w:rsidR="00DD59E0" w:rsidRPr="00916BBE" w:rsidRDefault="00DD59E0" w:rsidP="00773EEE">
      <w:pPr>
        <w:spacing w:line="276" w:lineRule="auto"/>
        <w:jc w:val="lowKashida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szCs w:val="24"/>
        </w:rPr>
        <w:tab/>
      </w:r>
      <w:r w:rsidRPr="00916BBE">
        <w:rPr>
          <w:rFonts w:asciiTheme="majorBidi" w:hAnsiTheme="majorBidi" w:cstheme="majorBidi"/>
          <w:szCs w:val="24"/>
        </w:rPr>
        <w:tab/>
      </w:r>
      <w:r w:rsidRPr="00916BBE">
        <w:rPr>
          <w:rFonts w:asciiTheme="majorBidi" w:hAnsiTheme="majorBidi" w:cstheme="majorBidi"/>
          <w:szCs w:val="24"/>
        </w:rPr>
        <w:tab/>
        <w:t>- Instructor’s manual</w:t>
      </w:r>
    </w:p>
    <w:p w14:paraId="069BEF85" w14:textId="77777777" w:rsidR="00DD59E0" w:rsidRPr="00916BBE" w:rsidRDefault="00DD59E0" w:rsidP="00773EEE">
      <w:pPr>
        <w:spacing w:line="276" w:lineRule="auto"/>
        <w:jc w:val="lowKashida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szCs w:val="24"/>
        </w:rPr>
        <w:tab/>
        <w:t xml:space="preserve">- </w:t>
      </w:r>
      <w:r w:rsidRPr="00916BBE">
        <w:rPr>
          <w:rFonts w:asciiTheme="majorBidi" w:hAnsiTheme="majorBidi" w:cstheme="majorBidi"/>
          <w:b/>
          <w:bCs/>
          <w:szCs w:val="24"/>
        </w:rPr>
        <w:t>Nutrition</w:t>
      </w:r>
      <w:r w:rsidRPr="00916BBE">
        <w:rPr>
          <w:rFonts w:asciiTheme="majorBidi" w:hAnsiTheme="majorBidi" w:cstheme="majorBidi"/>
          <w:szCs w:val="24"/>
        </w:rPr>
        <w:t xml:space="preserve"> for the 12</w:t>
      </w:r>
      <w:r w:rsidRPr="00916BBE">
        <w:rPr>
          <w:rFonts w:asciiTheme="majorBidi" w:hAnsiTheme="majorBidi" w:cstheme="majorBidi"/>
          <w:szCs w:val="24"/>
          <w:vertAlign w:val="superscript"/>
        </w:rPr>
        <w:t>th</w:t>
      </w:r>
      <w:r w:rsidRPr="00916BBE">
        <w:rPr>
          <w:rFonts w:asciiTheme="majorBidi" w:hAnsiTheme="majorBidi" w:cstheme="majorBidi"/>
          <w:szCs w:val="24"/>
        </w:rPr>
        <w:t xml:space="preserve"> grade</w:t>
      </w:r>
      <w:r w:rsidR="00704557" w:rsidRPr="00916BBE">
        <w:rPr>
          <w:rFonts w:asciiTheme="majorBidi" w:hAnsiTheme="majorBidi" w:cstheme="majorBidi"/>
          <w:szCs w:val="24"/>
        </w:rPr>
        <w:t xml:space="preserve"> / nursing stream</w:t>
      </w:r>
    </w:p>
    <w:p w14:paraId="27407FBC" w14:textId="77777777" w:rsidR="00DD59E0" w:rsidRPr="00916BBE" w:rsidRDefault="00DD59E0" w:rsidP="00773EEE">
      <w:pPr>
        <w:spacing w:line="276" w:lineRule="auto"/>
        <w:jc w:val="lowKashida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szCs w:val="24"/>
        </w:rPr>
        <w:tab/>
      </w:r>
      <w:r w:rsidRPr="00916BBE">
        <w:rPr>
          <w:rFonts w:asciiTheme="majorBidi" w:hAnsiTheme="majorBidi" w:cstheme="majorBidi"/>
          <w:szCs w:val="24"/>
        </w:rPr>
        <w:tab/>
      </w:r>
      <w:r w:rsidRPr="00916BBE">
        <w:rPr>
          <w:rFonts w:asciiTheme="majorBidi" w:hAnsiTheme="majorBidi" w:cstheme="majorBidi"/>
          <w:szCs w:val="24"/>
        </w:rPr>
        <w:tab/>
        <w:t xml:space="preserve">- </w:t>
      </w:r>
      <w:r w:rsidR="00773EEE" w:rsidRPr="00916BBE">
        <w:rPr>
          <w:rFonts w:asciiTheme="majorBidi" w:hAnsiTheme="majorBidi" w:cstheme="majorBidi"/>
          <w:szCs w:val="24"/>
        </w:rPr>
        <w:t>Student</w:t>
      </w:r>
      <w:r w:rsidRPr="00916BBE">
        <w:rPr>
          <w:rFonts w:asciiTheme="majorBidi" w:hAnsiTheme="majorBidi" w:cstheme="majorBidi"/>
          <w:szCs w:val="24"/>
        </w:rPr>
        <w:t xml:space="preserve"> book</w:t>
      </w:r>
    </w:p>
    <w:p w14:paraId="70710E89" w14:textId="77777777" w:rsidR="003E6804" w:rsidRPr="00916BBE" w:rsidRDefault="00DD59E0" w:rsidP="00773EEE">
      <w:pPr>
        <w:spacing w:line="276" w:lineRule="auto"/>
        <w:jc w:val="lowKashida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szCs w:val="24"/>
        </w:rPr>
        <w:tab/>
      </w:r>
      <w:r w:rsidRPr="00916BBE">
        <w:rPr>
          <w:rFonts w:asciiTheme="majorBidi" w:hAnsiTheme="majorBidi" w:cstheme="majorBidi"/>
          <w:szCs w:val="24"/>
        </w:rPr>
        <w:tab/>
      </w:r>
      <w:r w:rsidRPr="00916BBE">
        <w:rPr>
          <w:rFonts w:asciiTheme="majorBidi" w:hAnsiTheme="majorBidi" w:cstheme="majorBidi"/>
          <w:szCs w:val="24"/>
        </w:rPr>
        <w:tab/>
        <w:t>- Instructor’s manual</w:t>
      </w:r>
    </w:p>
    <w:p w14:paraId="3C47834C" w14:textId="77777777" w:rsidR="003E6804" w:rsidRPr="00916BBE" w:rsidRDefault="003E6804" w:rsidP="00773EEE">
      <w:pPr>
        <w:spacing w:line="276" w:lineRule="auto"/>
        <w:ind w:firstLine="720"/>
        <w:jc w:val="lowKashida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szCs w:val="24"/>
        </w:rPr>
        <w:t xml:space="preserve">- </w:t>
      </w:r>
      <w:r w:rsidRPr="00916BBE">
        <w:rPr>
          <w:rFonts w:asciiTheme="majorBidi" w:hAnsiTheme="majorBidi" w:cstheme="majorBidi"/>
          <w:b/>
          <w:bCs/>
          <w:szCs w:val="24"/>
        </w:rPr>
        <w:t>Pharmacology</w:t>
      </w:r>
      <w:r w:rsidRPr="00916BBE">
        <w:rPr>
          <w:rFonts w:asciiTheme="majorBidi" w:hAnsiTheme="majorBidi" w:cstheme="majorBidi"/>
          <w:szCs w:val="24"/>
        </w:rPr>
        <w:t xml:space="preserve"> for the 12</w:t>
      </w:r>
      <w:r w:rsidRPr="00916BBE">
        <w:rPr>
          <w:rFonts w:asciiTheme="majorBidi" w:hAnsiTheme="majorBidi" w:cstheme="majorBidi"/>
          <w:szCs w:val="24"/>
          <w:vertAlign w:val="superscript"/>
        </w:rPr>
        <w:t>th</w:t>
      </w:r>
      <w:r w:rsidRPr="00916BBE">
        <w:rPr>
          <w:rFonts w:asciiTheme="majorBidi" w:hAnsiTheme="majorBidi" w:cstheme="majorBidi"/>
          <w:szCs w:val="24"/>
        </w:rPr>
        <w:t xml:space="preserve"> grade / nursing stream</w:t>
      </w:r>
    </w:p>
    <w:p w14:paraId="1E84D93F" w14:textId="77777777" w:rsidR="003E6804" w:rsidRPr="00916BBE" w:rsidRDefault="003E6804" w:rsidP="00773EEE">
      <w:pPr>
        <w:spacing w:line="276" w:lineRule="auto"/>
        <w:ind w:firstLine="720"/>
        <w:jc w:val="lowKashida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szCs w:val="24"/>
        </w:rPr>
        <w:lastRenderedPageBreak/>
        <w:tab/>
      </w:r>
      <w:r w:rsidRPr="00916BBE">
        <w:rPr>
          <w:rFonts w:asciiTheme="majorBidi" w:hAnsiTheme="majorBidi" w:cstheme="majorBidi"/>
          <w:szCs w:val="24"/>
        </w:rPr>
        <w:tab/>
        <w:t>- Student book</w:t>
      </w:r>
    </w:p>
    <w:p w14:paraId="698F092C" w14:textId="77777777" w:rsidR="003E6804" w:rsidRPr="00916BBE" w:rsidRDefault="003E6804" w:rsidP="00773EEE">
      <w:pPr>
        <w:spacing w:line="276" w:lineRule="auto"/>
        <w:ind w:firstLine="720"/>
        <w:jc w:val="lowKashida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szCs w:val="24"/>
        </w:rPr>
        <w:tab/>
      </w:r>
      <w:r w:rsidRPr="00916BBE">
        <w:rPr>
          <w:rFonts w:asciiTheme="majorBidi" w:hAnsiTheme="majorBidi" w:cstheme="majorBidi"/>
          <w:szCs w:val="24"/>
        </w:rPr>
        <w:tab/>
        <w:t>- Instructor’s manual</w:t>
      </w:r>
    </w:p>
    <w:p w14:paraId="2F5FBB2C" w14:textId="77777777" w:rsidR="00DD59E0" w:rsidRPr="00916BBE" w:rsidRDefault="00DD59E0" w:rsidP="00773EEE">
      <w:pPr>
        <w:spacing w:line="276" w:lineRule="auto"/>
        <w:ind w:firstLine="720"/>
        <w:jc w:val="lowKashida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szCs w:val="24"/>
        </w:rPr>
        <w:t xml:space="preserve">- </w:t>
      </w:r>
      <w:r w:rsidRPr="00916BBE">
        <w:rPr>
          <w:rFonts w:asciiTheme="majorBidi" w:hAnsiTheme="majorBidi" w:cstheme="majorBidi"/>
          <w:b/>
          <w:bCs/>
          <w:szCs w:val="24"/>
        </w:rPr>
        <w:t>Cosmetics</w:t>
      </w:r>
      <w:r w:rsidRPr="00916BBE">
        <w:rPr>
          <w:rFonts w:asciiTheme="majorBidi" w:hAnsiTheme="majorBidi" w:cstheme="majorBidi"/>
          <w:szCs w:val="24"/>
        </w:rPr>
        <w:t xml:space="preserve"> for the 11</w:t>
      </w:r>
      <w:r w:rsidRPr="00916BBE">
        <w:rPr>
          <w:rFonts w:asciiTheme="majorBidi" w:hAnsiTheme="majorBidi" w:cstheme="majorBidi"/>
          <w:szCs w:val="24"/>
          <w:vertAlign w:val="superscript"/>
        </w:rPr>
        <w:t>th</w:t>
      </w:r>
      <w:r w:rsidRPr="00916BBE">
        <w:rPr>
          <w:rFonts w:asciiTheme="majorBidi" w:hAnsiTheme="majorBidi" w:cstheme="majorBidi"/>
          <w:szCs w:val="24"/>
        </w:rPr>
        <w:t xml:space="preserve"> grade</w:t>
      </w:r>
      <w:r w:rsidR="00F246C6" w:rsidRPr="00916BBE">
        <w:rPr>
          <w:rFonts w:asciiTheme="majorBidi" w:hAnsiTheme="majorBidi" w:cstheme="majorBidi"/>
          <w:szCs w:val="24"/>
        </w:rPr>
        <w:t xml:space="preserve"> </w:t>
      </w:r>
      <w:r w:rsidR="00704557" w:rsidRPr="00916BBE">
        <w:rPr>
          <w:rFonts w:asciiTheme="majorBidi" w:hAnsiTheme="majorBidi" w:cstheme="majorBidi"/>
          <w:szCs w:val="24"/>
        </w:rPr>
        <w:t>/ Vocational stream</w:t>
      </w:r>
      <w:r w:rsidR="00F246C6" w:rsidRPr="00916BBE">
        <w:rPr>
          <w:rFonts w:asciiTheme="majorBidi" w:hAnsiTheme="majorBidi" w:cstheme="majorBidi"/>
          <w:szCs w:val="24"/>
        </w:rPr>
        <w:t xml:space="preserve"> (editor)</w:t>
      </w:r>
    </w:p>
    <w:p w14:paraId="069C46D4" w14:textId="77777777" w:rsidR="00DD59E0" w:rsidRPr="00916BBE" w:rsidRDefault="00DD59E0" w:rsidP="00773EEE">
      <w:pPr>
        <w:spacing w:line="276" w:lineRule="auto"/>
        <w:jc w:val="lowKashida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szCs w:val="24"/>
        </w:rPr>
        <w:tab/>
      </w:r>
      <w:r w:rsidRPr="00916BBE">
        <w:rPr>
          <w:rFonts w:asciiTheme="majorBidi" w:hAnsiTheme="majorBidi" w:cstheme="majorBidi"/>
          <w:szCs w:val="24"/>
        </w:rPr>
        <w:tab/>
      </w:r>
      <w:r w:rsidRPr="00916BBE">
        <w:rPr>
          <w:rFonts w:asciiTheme="majorBidi" w:hAnsiTheme="majorBidi" w:cstheme="majorBidi"/>
          <w:szCs w:val="24"/>
        </w:rPr>
        <w:tab/>
        <w:t xml:space="preserve">- </w:t>
      </w:r>
      <w:r w:rsidR="00773EEE" w:rsidRPr="00916BBE">
        <w:rPr>
          <w:rFonts w:asciiTheme="majorBidi" w:hAnsiTheme="majorBidi" w:cstheme="majorBidi"/>
          <w:szCs w:val="24"/>
        </w:rPr>
        <w:t>Student</w:t>
      </w:r>
      <w:r w:rsidRPr="00916BBE">
        <w:rPr>
          <w:rFonts w:asciiTheme="majorBidi" w:hAnsiTheme="majorBidi" w:cstheme="majorBidi"/>
          <w:szCs w:val="24"/>
        </w:rPr>
        <w:t xml:space="preserve"> book</w:t>
      </w:r>
    </w:p>
    <w:p w14:paraId="3455DD34" w14:textId="77777777" w:rsidR="00DD59E0" w:rsidRPr="00916BBE" w:rsidRDefault="00DD59E0" w:rsidP="00773EEE">
      <w:pPr>
        <w:spacing w:line="276" w:lineRule="auto"/>
        <w:jc w:val="lowKashida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szCs w:val="24"/>
        </w:rPr>
        <w:tab/>
      </w:r>
      <w:r w:rsidRPr="00916BBE">
        <w:rPr>
          <w:rFonts w:asciiTheme="majorBidi" w:hAnsiTheme="majorBidi" w:cstheme="majorBidi"/>
          <w:szCs w:val="24"/>
        </w:rPr>
        <w:tab/>
      </w:r>
      <w:r w:rsidRPr="00916BBE">
        <w:rPr>
          <w:rFonts w:asciiTheme="majorBidi" w:hAnsiTheme="majorBidi" w:cstheme="majorBidi"/>
          <w:szCs w:val="24"/>
        </w:rPr>
        <w:tab/>
        <w:t>- Practical manual</w:t>
      </w:r>
    </w:p>
    <w:p w14:paraId="5D13D17B" w14:textId="77777777" w:rsidR="003C1198" w:rsidRPr="00916BBE" w:rsidRDefault="003C1198" w:rsidP="00773EEE">
      <w:pPr>
        <w:spacing w:line="276" w:lineRule="auto"/>
        <w:jc w:val="lowKashida"/>
        <w:rPr>
          <w:rFonts w:asciiTheme="majorBidi" w:hAnsiTheme="majorBidi" w:cstheme="majorBidi"/>
          <w:szCs w:val="24"/>
        </w:rPr>
      </w:pPr>
    </w:p>
    <w:p w14:paraId="5C58415C" w14:textId="77777777" w:rsidR="00DD59E0" w:rsidRPr="00916BBE" w:rsidRDefault="00DD59E0" w:rsidP="00773EEE">
      <w:pPr>
        <w:spacing w:line="276" w:lineRule="auto"/>
        <w:ind w:firstLine="720"/>
        <w:jc w:val="lowKashida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szCs w:val="24"/>
        </w:rPr>
        <w:t xml:space="preserve">- </w:t>
      </w:r>
      <w:r w:rsidRPr="00916BBE">
        <w:rPr>
          <w:rFonts w:asciiTheme="majorBidi" w:hAnsiTheme="majorBidi" w:cstheme="majorBidi"/>
          <w:b/>
          <w:bCs/>
          <w:szCs w:val="24"/>
        </w:rPr>
        <w:t>Cosmetics</w:t>
      </w:r>
      <w:r w:rsidRPr="00916BBE">
        <w:rPr>
          <w:rFonts w:asciiTheme="majorBidi" w:hAnsiTheme="majorBidi" w:cstheme="majorBidi"/>
          <w:szCs w:val="24"/>
        </w:rPr>
        <w:t xml:space="preserve"> for the 12</w:t>
      </w:r>
      <w:r w:rsidRPr="00916BBE">
        <w:rPr>
          <w:rFonts w:asciiTheme="majorBidi" w:hAnsiTheme="majorBidi" w:cstheme="majorBidi"/>
          <w:szCs w:val="24"/>
          <w:vertAlign w:val="superscript"/>
        </w:rPr>
        <w:t>th</w:t>
      </w:r>
      <w:r w:rsidRPr="00916BBE">
        <w:rPr>
          <w:rFonts w:asciiTheme="majorBidi" w:hAnsiTheme="majorBidi" w:cstheme="majorBidi"/>
          <w:szCs w:val="24"/>
        </w:rPr>
        <w:t xml:space="preserve"> grade</w:t>
      </w:r>
      <w:r w:rsidR="00F246C6" w:rsidRPr="00916BBE">
        <w:rPr>
          <w:rFonts w:asciiTheme="majorBidi" w:hAnsiTheme="majorBidi" w:cstheme="majorBidi"/>
          <w:szCs w:val="24"/>
        </w:rPr>
        <w:t xml:space="preserve"> </w:t>
      </w:r>
      <w:r w:rsidR="00704557" w:rsidRPr="00916BBE">
        <w:rPr>
          <w:rFonts w:asciiTheme="majorBidi" w:hAnsiTheme="majorBidi" w:cstheme="majorBidi"/>
          <w:szCs w:val="24"/>
        </w:rPr>
        <w:t>/ Vocational stream</w:t>
      </w:r>
      <w:r w:rsidR="00F246C6" w:rsidRPr="00916BBE">
        <w:rPr>
          <w:rFonts w:asciiTheme="majorBidi" w:hAnsiTheme="majorBidi" w:cstheme="majorBidi"/>
          <w:szCs w:val="24"/>
        </w:rPr>
        <w:t xml:space="preserve"> (editor)</w:t>
      </w:r>
    </w:p>
    <w:p w14:paraId="40D052EB" w14:textId="77777777" w:rsidR="00DD59E0" w:rsidRPr="00916BBE" w:rsidRDefault="00DD59E0" w:rsidP="00773EEE">
      <w:pPr>
        <w:spacing w:line="276" w:lineRule="auto"/>
        <w:jc w:val="lowKashida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szCs w:val="24"/>
        </w:rPr>
        <w:tab/>
      </w:r>
      <w:r w:rsidRPr="00916BBE">
        <w:rPr>
          <w:rFonts w:asciiTheme="majorBidi" w:hAnsiTheme="majorBidi" w:cstheme="majorBidi"/>
          <w:szCs w:val="24"/>
        </w:rPr>
        <w:tab/>
      </w:r>
      <w:r w:rsidRPr="00916BBE">
        <w:rPr>
          <w:rFonts w:asciiTheme="majorBidi" w:hAnsiTheme="majorBidi" w:cstheme="majorBidi"/>
          <w:szCs w:val="24"/>
        </w:rPr>
        <w:tab/>
        <w:t xml:space="preserve">- </w:t>
      </w:r>
      <w:r w:rsidR="00773EEE" w:rsidRPr="00916BBE">
        <w:rPr>
          <w:rFonts w:asciiTheme="majorBidi" w:hAnsiTheme="majorBidi" w:cstheme="majorBidi"/>
          <w:szCs w:val="24"/>
        </w:rPr>
        <w:t>Student</w:t>
      </w:r>
      <w:r w:rsidRPr="00916BBE">
        <w:rPr>
          <w:rFonts w:asciiTheme="majorBidi" w:hAnsiTheme="majorBidi" w:cstheme="majorBidi"/>
          <w:szCs w:val="24"/>
        </w:rPr>
        <w:t xml:space="preserve"> book</w:t>
      </w:r>
    </w:p>
    <w:p w14:paraId="1309DBD0" w14:textId="77777777" w:rsidR="00DD59E0" w:rsidRPr="00916BBE" w:rsidRDefault="00DD59E0" w:rsidP="00773EEE">
      <w:pPr>
        <w:spacing w:line="276" w:lineRule="auto"/>
        <w:jc w:val="lowKashida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szCs w:val="24"/>
        </w:rPr>
        <w:tab/>
      </w:r>
      <w:r w:rsidRPr="00916BBE">
        <w:rPr>
          <w:rFonts w:asciiTheme="majorBidi" w:hAnsiTheme="majorBidi" w:cstheme="majorBidi"/>
          <w:szCs w:val="24"/>
        </w:rPr>
        <w:tab/>
      </w:r>
      <w:r w:rsidRPr="00916BBE">
        <w:rPr>
          <w:rFonts w:asciiTheme="majorBidi" w:hAnsiTheme="majorBidi" w:cstheme="majorBidi"/>
          <w:szCs w:val="24"/>
        </w:rPr>
        <w:tab/>
        <w:t>- Practical manual</w:t>
      </w:r>
    </w:p>
    <w:p w14:paraId="7C427740" w14:textId="77777777" w:rsidR="00BE14CC" w:rsidRPr="00916BBE" w:rsidRDefault="00BE14CC" w:rsidP="00BE14CC">
      <w:pPr>
        <w:numPr>
          <w:ilvl w:val="0"/>
          <w:numId w:val="3"/>
        </w:numPr>
        <w:spacing w:line="276" w:lineRule="auto"/>
        <w:jc w:val="lowKashida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b/>
          <w:bCs/>
          <w:szCs w:val="24"/>
        </w:rPr>
        <w:t>Biology</w:t>
      </w:r>
      <w:r w:rsidRPr="00916BBE">
        <w:rPr>
          <w:rFonts w:asciiTheme="majorBidi" w:hAnsiTheme="majorBidi" w:cstheme="majorBidi"/>
          <w:szCs w:val="24"/>
        </w:rPr>
        <w:t xml:space="preserve"> for the 12</w:t>
      </w:r>
      <w:r w:rsidRPr="00916BBE">
        <w:rPr>
          <w:rFonts w:asciiTheme="majorBidi" w:hAnsiTheme="majorBidi" w:cstheme="majorBidi"/>
          <w:szCs w:val="24"/>
          <w:vertAlign w:val="superscript"/>
        </w:rPr>
        <w:t>th</w:t>
      </w:r>
      <w:r w:rsidRPr="00916BBE">
        <w:rPr>
          <w:rFonts w:asciiTheme="majorBidi" w:hAnsiTheme="majorBidi" w:cstheme="majorBidi"/>
          <w:szCs w:val="24"/>
        </w:rPr>
        <w:t xml:space="preserve"> grade/ Vocational Stream.</w:t>
      </w:r>
    </w:p>
    <w:p w14:paraId="1CE5D766" w14:textId="77777777" w:rsidR="004146D7" w:rsidRPr="00916BBE" w:rsidRDefault="004146D7" w:rsidP="00ED639E">
      <w:pPr>
        <w:spacing w:line="276" w:lineRule="auto"/>
        <w:rPr>
          <w:rFonts w:asciiTheme="majorBidi" w:hAnsiTheme="majorBidi" w:cstheme="majorBidi"/>
          <w:szCs w:val="24"/>
        </w:rPr>
      </w:pPr>
    </w:p>
    <w:p w14:paraId="3885355A" w14:textId="77777777" w:rsidR="005A7178" w:rsidRPr="00916BBE" w:rsidRDefault="005A7178" w:rsidP="00ED639E">
      <w:pPr>
        <w:spacing w:line="276" w:lineRule="auto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b/>
          <w:bCs/>
          <w:i/>
          <w:iCs/>
          <w:szCs w:val="24"/>
        </w:rPr>
        <w:t>CURRENT RESEARCH</w:t>
      </w:r>
      <w:r w:rsidRPr="00916BBE">
        <w:rPr>
          <w:rFonts w:asciiTheme="majorBidi" w:hAnsiTheme="majorBidi" w:cstheme="majorBidi"/>
          <w:szCs w:val="24"/>
        </w:rPr>
        <w:t>:</w:t>
      </w:r>
    </w:p>
    <w:p w14:paraId="695C9A9B" w14:textId="77777777" w:rsidR="005A7178" w:rsidRPr="00916BBE" w:rsidRDefault="005A7178" w:rsidP="00773EEE">
      <w:pPr>
        <w:numPr>
          <w:ilvl w:val="2"/>
          <w:numId w:val="4"/>
        </w:numPr>
        <w:spacing w:line="276" w:lineRule="auto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szCs w:val="24"/>
        </w:rPr>
        <w:t>Wound healing</w:t>
      </w:r>
      <w:r w:rsidR="0051372B" w:rsidRPr="00916BBE">
        <w:rPr>
          <w:rFonts w:asciiTheme="majorBidi" w:hAnsiTheme="majorBidi" w:cstheme="majorBidi"/>
          <w:szCs w:val="24"/>
        </w:rPr>
        <w:tab/>
      </w:r>
    </w:p>
    <w:p w14:paraId="20A40F24" w14:textId="77777777" w:rsidR="0051372B" w:rsidRPr="00916BBE" w:rsidRDefault="0051372B" w:rsidP="00773EEE">
      <w:pPr>
        <w:numPr>
          <w:ilvl w:val="2"/>
          <w:numId w:val="4"/>
        </w:numPr>
        <w:spacing w:line="276" w:lineRule="auto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szCs w:val="24"/>
        </w:rPr>
        <w:t>Clinical Anatomy</w:t>
      </w:r>
    </w:p>
    <w:p w14:paraId="50E5A1F5" w14:textId="77777777" w:rsidR="004146D7" w:rsidRPr="00916BBE" w:rsidRDefault="004146D7" w:rsidP="00773EEE">
      <w:pPr>
        <w:numPr>
          <w:ilvl w:val="2"/>
          <w:numId w:val="4"/>
        </w:numPr>
        <w:spacing w:line="276" w:lineRule="auto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szCs w:val="24"/>
        </w:rPr>
        <w:t>Effect of smoking on different tissues</w:t>
      </w:r>
    </w:p>
    <w:p w14:paraId="14831198" w14:textId="77777777" w:rsidR="00B43C40" w:rsidRPr="00916BBE" w:rsidRDefault="00B43C40" w:rsidP="00565943">
      <w:pPr>
        <w:numPr>
          <w:ilvl w:val="2"/>
          <w:numId w:val="4"/>
        </w:numPr>
        <w:spacing w:line="276" w:lineRule="auto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szCs w:val="24"/>
        </w:rPr>
        <w:t xml:space="preserve">Medical </w:t>
      </w:r>
      <w:r w:rsidR="00565943" w:rsidRPr="00916BBE">
        <w:rPr>
          <w:rFonts w:asciiTheme="majorBidi" w:hAnsiTheme="majorBidi" w:cstheme="majorBidi"/>
          <w:szCs w:val="24"/>
        </w:rPr>
        <w:t>E</w:t>
      </w:r>
      <w:r w:rsidRPr="00916BBE">
        <w:rPr>
          <w:rFonts w:asciiTheme="majorBidi" w:hAnsiTheme="majorBidi" w:cstheme="majorBidi"/>
          <w:szCs w:val="24"/>
        </w:rPr>
        <w:t>ducation</w:t>
      </w:r>
    </w:p>
    <w:p w14:paraId="0346A2AE" w14:textId="77777777" w:rsidR="00ED129C" w:rsidRPr="00916BBE" w:rsidRDefault="00ED129C" w:rsidP="00565943">
      <w:pPr>
        <w:numPr>
          <w:ilvl w:val="2"/>
          <w:numId w:val="4"/>
        </w:numPr>
        <w:spacing w:line="276" w:lineRule="auto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szCs w:val="24"/>
        </w:rPr>
        <w:t>Islamic History of Medicine</w:t>
      </w:r>
    </w:p>
    <w:p w14:paraId="47DB9200" w14:textId="77777777" w:rsidR="00535B59" w:rsidRPr="00916BBE" w:rsidRDefault="00535B59" w:rsidP="00773EEE">
      <w:pPr>
        <w:tabs>
          <w:tab w:val="left" w:pos="5020"/>
        </w:tabs>
        <w:spacing w:line="276" w:lineRule="auto"/>
        <w:rPr>
          <w:rFonts w:asciiTheme="majorBidi" w:hAnsiTheme="majorBidi" w:cstheme="majorBidi"/>
          <w:szCs w:val="24"/>
        </w:rPr>
      </w:pPr>
    </w:p>
    <w:p w14:paraId="4D7CEAF6" w14:textId="77777777" w:rsidR="00790A2F" w:rsidRPr="00916BBE" w:rsidRDefault="00B57424" w:rsidP="00B57424">
      <w:pPr>
        <w:tabs>
          <w:tab w:val="left" w:pos="5020"/>
        </w:tabs>
        <w:spacing w:line="276" w:lineRule="auto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b/>
          <w:bCs/>
          <w:szCs w:val="24"/>
          <w:u w:val="single"/>
        </w:rPr>
        <w:t>Teaching Experience</w:t>
      </w:r>
      <w:r w:rsidRPr="00916BBE">
        <w:rPr>
          <w:rFonts w:asciiTheme="majorBidi" w:hAnsiTheme="majorBidi" w:cstheme="majorBidi"/>
          <w:szCs w:val="24"/>
        </w:rPr>
        <w:t xml:space="preserve">: Teaching Histology, Anatomy, Embryology and Neuroanatomy to Students of Medicine, Dentistry, Pharmacy, Nursing, Rehabilitation Sciences and Laboratory Medicine. </w:t>
      </w:r>
    </w:p>
    <w:p w14:paraId="42EAB7C5" w14:textId="77777777" w:rsidR="009F0A9D" w:rsidRDefault="009F0A9D" w:rsidP="00773EEE">
      <w:pPr>
        <w:tabs>
          <w:tab w:val="left" w:pos="5020"/>
        </w:tabs>
        <w:spacing w:line="276" w:lineRule="auto"/>
        <w:rPr>
          <w:rFonts w:asciiTheme="majorBidi" w:hAnsiTheme="majorBidi" w:cstheme="majorBidi"/>
          <w:b/>
          <w:bCs/>
          <w:szCs w:val="24"/>
          <w:u w:val="single"/>
        </w:rPr>
      </w:pPr>
    </w:p>
    <w:p w14:paraId="4195667F" w14:textId="703BD86D" w:rsidR="00C74D4A" w:rsidRPr="00916BBE" w:rsidRDefault="00535B59" w:rsidP="00773EEE">
      <w:pPr>
        <w:tabs>
          <w:tab w:val="left" w:pos="5020"/>
        </w:tabs>
        <w:spacing w:line="276" w:lineRule="auto"/>
        <w:rPr>
          <w:rFonts w:asciiTheme="majorBidi" w:hAnsiTheme="majorBidi" w:cstheme="majorBidi"/>
          <w:b/>
          <w:bCs/>
          <w:szCs w:val="24"/>
          <w:u w:val="single"/>
        </w:rPr>
      </w:pPr>
      <w:r w:rsidRPr="00916BBE">
        <w:rPr>
          <w:rFonts w:asciiTheme="majorBidi" w:hAnsiTheme="majorBidi" w:cstheme="majorBidi"/>
          <w:b/>
          <w:bCs/>
          <w:szCs w:val="24"/>
          <w:u w:val="single"/>
        </w:rPr>
        <w:t>Conferences and Meetings:</w:t>
      </w:r>
    </w:p>
    <w:p w14:paraId="1B89EC88" w14:textId="77777777" w:rsidR="00535B59" w:rsidRPr="00916BBE" w:rsidRDefault="00535B59" w:rsidP="0059558C">
      <w:pPr>
        <w:tabs>
          <w:tab w:val="left" w:pos="5020"/>
        </w:tabs>
        <w:spacing w:line="276" w:lineRule="auto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szCs w:val="24"/>
        </w:rPr>
        <w:t xml:space="preserve">Several conferences and Meetings related to Anatomy, Histology, </w:t>
      </w:r>
      <w:r w:rsidR="004C778A" w:rsidRPr="00916BBE">
        <w:rPr>
          <w:rFonts w:asciiTheme="majorBidi" w:hAnsiTheme="majorBidi" w:cstheme="majorBidi"/>
          <w:szCs w:val="24"/>
        </w:rPr>
        <w:t>and Medical</w:t>
      </w:r>
      <w:r w:rsidRPr="00916BBE">
        <w:rPr>
          <w:rFonts w:asciiTheme="majorBidi" w:hAnsiTheme="majorBidi" w:cstheme="majorBidi"/>
          <w:szCs w:val="24"/>
        </w:rPr>
        <w:t xml:space="preserve"> Education in Jordan, United Kingdom, Netherland, Egypt, United Arab Emirates, Poland,</w:t>
      </w:r>
      <w:r w:rsidR="009A6711" w:rsidRPr="00916BBE">
        <w:rPr>
          <w:rFonts w:asciiTheme="majorBidi" w:hAnsiTheme="majorBidi" w:cstheme="majorBidi"/>
          <w:szCs w:val="24"/>
        </w:rPr>
        <w:t xml:space="preserve"> </w:t>
      </w:r>
      <w:r w:rsidR="00291200" w:rsidRPr="00916BBE">
        <w:rPr>
          <w:rFonts w:asciiTheme="majorBidi" w:hAnsiTheme="majorBidi" w:cstheme="majorBidi"/>
          <w:szCs w:val="24"/>
        </w:rPr>
        <w:t xml:space="preserve">Saudi Arabia, Bahrain, Sudan, </w:t>
      </w:r>
      <w:r w:rsidR="00CB269A" w:rsidRPr="00916BBE">
        <w:rPr>
          <w:rFonts w:asciiTheme="majorBidi" w:hAnsiTheme="majorBidi" w:cstheme="majorBidi"/>
          <w:szCs w:val="24"/>
        </w:rPr>
        <w:t>Germany</w:t>
      </w:r>
      <w:r w:rsidR="0059558C" w:rsidRPr="00916BBE">
        <w:rPr>
          <w:rFonts w:asciiTheme="majorBidi" w:hAnsiTheme="majorBidi" w:cstheme="majorBidi"/>
          <w:szCs w:val="24"/>
        </w:rPr>
        <w:t>,</w:t>
      </w:r>
      <w:r w:rsidR="00CB269A" w:rsidRPr="00916BBE">
        <w:rPr>
          <w:rFonts w:asciiTheme="majorBidi" w:hAnsiTheme="majorBidi" w:cstheme="majorBidi"/>
          <w:szCs w:val="24"/>
        </w:rPr>
        <w:t xml:space="preserve"> </w:t>
      </w:r>
      <w:r w:rsidRPr="00916BBE">
        <w:rPr>
          <w:rFonts w:asciiTheme="majorBidi" w:hAnsiTheme="majorBidi" w:cstheme="majorBidi"/>
          <w:szCs w:val="24"/>
        </w:rPr>
        <w:t>Thailand</w:t>
      </w:r>
      <w:r w:rsidR="0059558C" w:rsidRPr="00916BBE">
        <w:rPr>
          <w:rFonts w:asciiTheme="majorBidi" w:hAnsiTheme="majorBidi" w:cstheme="majorBidi"/>
          <w:szCs w:val="24"/>
        </w:rPr>
        <w:t xml:space="preserve">, </w:t>
      </w:r>
      <w:proofErr w:type="gramStart"/>
      <w:r w:rsidR="0059558C" w:rsidRPr="00916BBE">
        <w:rPr>
          <w:rFonts w:asciiTheme="majorBidi" w:hAnsiTheme="majorBidi" w:cstheme="majorBidi"/>
          <w:szCs w:val="24"/>
        </w:rPr>
        <w:t xml:space="preserve">Malaysia, </w:t>
      </w:r>
      <w:r w:rsidR="00291200" w:rsidRPr="00916BBE">
        <w:rPr>
          <w:rFonts w:asciiTheme="majorBidi" w:hAnsiTheme="majorBidi" w:cstheme="majorBidi"/>
          <w:szCs w:val="24"/>
        </w:rPr>
        <w:t xml:space="preserve"> Lebanon</w:t>
      </w:r>
      <w:proofErr w:type="gramEnd"/>
      <w:r w:rsidR="00013BFE" w:rsidRPr="00916BBE">
        <w:rPr>
          <w:rFonts w:asciiTheme="majorBidi" w:hAnsiTheme="majorBidi" w:cstheme="majorBidi"/>
          <w:szCs w:val="24"/>
        </w:rPr>
        <w:t>,</w:t>
      </w:r>
      <w:r w:rsidR="0059558C" w:rsidRPr="00916BBE">
        <w:rPr>
          <w:rFonts w:asciiTheme="majorBidi" w:hAnsiTheme="majorBidi" w:cstheme="majorBidi"/>
          <w:szCs w:val="24"/>
        </w:rPr>
        <w:t xml:space="preserve"> Turkey</w:t>
      </w:r>
      <w:r w:rsidR="00013BFE" w:rsidRPr="00916BBE">
        <w:rPr>
          <w:rFonts w:asciiTheme="majorBidi" w:hAnsiTheme="majorBidi" w:cstheme="majorBidi"/>
          <w:szCs w:val="24"/>
        </w:rPr>
        <w:t>, Slovakia and Malta</w:t>
      </w:r>
      <w:r w:rsidRPr="00916BBE">
        <w:rPr>
          <w:rFonts w:asciiTheme="majorBidi" w:hAnsiTheme="majorBidi" w:cstheme="majorBidi"/>
          <w:szCs w:val="24"/>
        </w:rPr>
        <w:t>.</w:t>
      </w:r>
    </w:p>
    <w:p w14:paraId="1543ECE8" w14:textId="4198E93E" w:rsidR="00EB1C05" w:rsidRDefault="00EB1C05" w:rsidP="00C74D4A">
      <w:pPr>
        <w:tabs>
          <w:tab w:val="left" w:pos="5020"/>
        </w:tabs>
        <w:spacing w:line="276" w:lineRule="auto"/>
        <w:rPr>
          <w:rFonts w:asciiTheme="majorBidi" w:hAnsiTheme="majorBidi" w:cstheme="majorBidi"/>
          <w:b/>
          <w:bCs/>
          <w:szCs w:val="24"/>
          <w:u w:val="single"/>
        </w:rPr>
      </w:pPr>
    </w:p>
    <w:p w14:paraId="2238BFD9" w14:textId="7624B6E1" w:rsidR="009F0A9D" w:rsidRDefault="009F0A9D" w:rsidP="00C74D4A">
      <w:pPr>
        <w:tabs>
          <w:tab w:val="left" w:pos="5020"/>
        </w:tabs>
        <w:spacing w:line="276" w:lineRule="auto"/>
        <w:rPr>
          <w:rFonts w:asciiTheme="majorBidi" w:hAnsiTheme="majorBidi" w:cstheme="majorBidi"/>
          <w:b/>
          <w:bCs/>
          <w:szCs w:val="24"/>
          <w:u w:val="single"/>
        </w:rPr>
      </w:pPr>
    </w:p>
    <w:p w14:paraId="7988C7C7" w14:textId="0F6508D2" w:rsidR="009F0A9D" w:rsidRDefault="009F0A9D" w:rsidP="00C74D4A">
      <w:pPr>
        <w:tabs>
          <w:tab w:val="left" w:pos="5020"/>
        </w:tabs>
        <w:spacing w:line="276" w:lineRule="auto"/>
        <w:rPr>
          <w:rFonts w:asciiTheme="majorBidi" w:hAnsiTheme="majorBidi" w:cstheme="majorBidi"/>
          <w:b/>
          <w:bCs/>
          <w:szCs w:val="24"/>
          <w:u w:val="single"/>
        </w:rPr>
      </w:pPr>
    </w:p>
    <w:p w14:paraId="32100694" w14:textId="2BD92EA3" w:rsidR="009F0A9D" w:rsidRDefault="009F0A9D" w:rsidP="00C74D4A">
      <w:pPr>
        <w:tabs>
          <w:tab w:val="left" w:pos="5020"/>
        </w:tabs>
        <w:spacing w:line="276" w:lineRule="auto"/>
        <w:rPr>
          <w:rFonts w:asciiTheme="majorBidi" w:hAnsiTheme="majorBidi" w:cstheme="majorBidi"/>
          <w:b/>
          <w:bCs/>
          <w:szCs w:val="24"/>
          <w:u w:val="single"/>
        </w:rPr>
      </w:pPr>
    </w:p>
    <w:p w14:paraId="45DEF902" w14:textId="16039ABF" w:rsidR="009F0A9D" w:rsidRDefault="009F0A9D" w:rsidP="00C74D4A">
      <w:pPr>
        <w:tabs>
          <w:tab w:val="left" w:pos="5020"/>
        </w:tabs>
        <w:spacing w:line="276" w:lineRule="auto"/>
        <w:rPr>
          <w:rFonts w:asciiTheme="majorBidi" w:hAnsiTheme="majorBidi" w:cstheme="majorBidi"/>
          <w:b/>
          <w:bCs/>
          <w:szCs w:val="24"/>
          <w:u w:val="single"/>
        </w:rPr>
      </w:pPr>
    </w:p>
    <w:p w14:paraId="23543CC6" w14:textId="71AC31EC" w:rsidR="009F0A9D" w:rsidRDefault="009F0A9D" w:rsidP="00C74D4A">
      <w:pPr>
        <w:tabs>
          <w:tab w:val="left" w:pos="5020"/>
        </w:tabs>
        <w:spacing w:line="276" w:lineRule="auto"/>
        <w:rPr>
          <w:rFonts w:asciiTheme="majorBidi" w:hAnsiTheme="majorBidi" w:cstheme="majorBidi"/>
          <w:b/>
          <w:bCs/>
          <w:szCs w:val="24"/>
          <w:u w:val="single"/>
        </w:rPr>
      </w:pPr>
    </w:p>
    <w:p w14:paraId="76041B33" w14:textId="16946618" w:rsidR="009F0A9D" w:rsidRDefault="009F0A9D" w:rsidP="00C74D4A">
      <w:pPr>
        <w:tabs>
          <w:tab w:val="left" w:pos="5020"/>
        </w:tabs>
        <w:spacing w:line="276" w:lineRule="auto"/>
        <w:rPr>
          <w:rFonts w:asciiTheme="majorBidi" w:hAnsiTheme="majorBidi" w:cstheme="majorBidi"/>
          <w:b/>
          <w:bCs/>
          <w:szCs w:val="24"/>
          <w:u w:val="single"/>
        </w:rPr>
      </w:pPr>
    </w:p>
    <w:p w14:paraId="561D7637" w14:textId="434D1178" w:rsidR="009F0A9D" w:rsidRDefault="009F0A9D" w:rsidP="00C74D4A">
      <w:pPr>
        <w:tabs>
          <w:tab w:val="left" w:pos="5020"/>
        </w:tabs>
        <w:spacing w:line="276" w:lineRule="auto"/>
        <w:rPr>
          <w:rFonts w:asciiTheme="majorBidi" w:hAnsiTheme="majorBidi" w:cstheme="majorBidi"/>
          <w:b/>
          <w:bCs/>
          <w:szCs w:val="24"/>
          <w:u w:val="single"/>
        </w:rPr>
      </w:pPr>
    </w:p>
    <w:p w14:paraId="7EA3FB3C" w14:textId="73EA3A69" w:rsidR="009F0A9D" w:rsidRDefault="009F0A9D" w:rsidP="00C74D4A">
      <w:pPr>
        <w:tabs>
          <w:tab w:val="left" w:pos="5020"/>
        </w:tabs>
        <w:spacing w:line="276" w:lineRule="auto"/>
        <w:rPr>
          <w:rFonts w:asciiTheme="majorBidi" w:hAnsiTheme="majorBidi" w:cstheme="majorBidi"/>
          <w:b/>
          <w:bCs/>
          <w:szCs w:val="24"/>
          <w:u w:val="single"/>
        </w:rPr>
      </w:pPr>
    </w:p>
    <w:p w14:paraId="7BCFB3AB" w14:textId="6A2CAC1E" w:rsidR="009F0A9D" w:rsidRDefault="009F0A9D" w:rsidP="00C74D4A">
      <w:pPr>
        <w:tabs>
          <w:tab w:val="left" w:pos="5020"/>
        </w:tabs>
        <w:spacing w:line="276" w:lineRule="auto"/>
        <w:rPr>
          <w:rFonts w:asciiTheme="majorBidi" w:hAnsiTheme="majorBidi" w:cstheme="majorBidi"/>
          <w:b/>
          <w:bCs/>
          <w:szCs w:val="24"/>
          <w:u w:val="single"/>
        </w:rPr>
      </w:pPr>
    </w:p>
    <w:p w14:paraId="4ED3E49F" w14:textId="31F68CEB" w:rsidR="009F0A9D" w:rsidRDefault="009F0A9D" w:rsidP="00C74D4A">
      <w:pPr>
        <w:tabs>
          <w:tab w:val="left" w:pos="5020"/>
        </w:tabs>
        <w:spacing w:line="276" w:lineRule="auto"/>
        <w:rPr>
          <w:rFonts w:asciiTheme="majorBidi" w:hAnsiTheme="majorBidi" w:cstheme="majorBidi"/>
          <w:b/>
          <w:bCs/>
          <w:szCs w:val="24"/>
          <w:u w:val="single"/>
        </w:rPr>
      </w:pPr>
    </w:p>
    <w:p w14:paraId="5A88CF16" w14:textId="4D7D7647" w:rsidR="009F0A9D" w:rsidRDefault="009F0A9D" w:rsidP="00C74D4A">
      <w:pPr>
        <w:tabs>
          <w:tab w:val="left" w:pos="5020"/>
        </w:tabs>
        <w:spacing w:line="276" w:lineRule="auto"/>
        <w:rPr>
          <w:rFonts w:asciiTheme="majorBidi" w:hAnsiTheme="majorBidi" w:cstheme="majorBidi"/>
          <w:b/>
          <w:bCs/>
          <w:szCs w:val="24"/>
          <w:u w:val="single"/>
        </w:rPr>
      </w:pPr>
    </w:p>
    <w:p w14:paraId="612F6239" w14:textId="71D81C24" w:rsidR="009F0A9D" w:rsidRDefault="009F0A9D" w:rsidP="00C74D4A">
      <w:pPr>
        <w:tabs>
          <w:tab w:val="left" w:pos="5020"/>
        </w:tabs>
        <w:spacing w:line="276" w:lineRule="auto"/>
        <w:rPr>
          <w:rFonts w:asciiTheme="majorBidi" w:hAnsiTheme="majorBidi" w:cstheme="majorBidi"/>
          <w:b/>
          <w:bCs/>
          <w:szCs w:val="24"/>
          <w:u w:val="single"/>
        </w:rPr>
      </w:pPr>
    </w:p>
    <w:p w14:paraId="0ABC7F73" w14:textId="7C7227AE" w:rsidR="009F0A9D" w:rsidRDefault="009F0A9D" w:rsidP="00C74D4A">
      <w:pPr>
        <w:tabs>
          <w:tab w:val="left" w:pos="5020"/>
        </w:tabs>
        <w:spacing w:line="276" w:lineRule="auto"/>
        <w:rPr>
          <w:rFonts w:asciiTheme="majorBidi" w:hAnsiTheme="majorBidi" w:cstheme="majorBidi"/>
          <w:b/>
          <w:bCs/>
          <w:szCs w:val="24"/>
          <w:u w:val="single"/>
        </w:rPr>
      </w:pPr>
    </w:p>
    <w:p w14:paraId="4269344C" w14:textId="59082BA3" w:rsidR="009F0A9D" w:rsidRDefault="009F0A9D" w:rsidP="00C74D4A">
      <w:pPr>
        <w:tabs>
          <w:tab w:val="left" w:pos="5020"/>
        </w:tabs>
        <w:spacing w:line="276" w:lineRule="auto"/>
        <w:rPr>
          <w:rFonts w:asciiTheme="majorBidi" w:hAnsiTheme="majorBidi" w:cstheme="majorBidi"/>
          <w:b/>
          <w:bCs/>
          <w:szCs w:val="24"/>
          <w:u w:val="single"/>
        </w:rPr>
      </w:pPr>
    </w:p>
    <w:p w14:paraId="297EF8DD" w14:textId="071DF84D" w:rsidR="009F0A9D" w:rsidRDefault="009F0A9D" w:rsidP="00C74D4A">
      <w:pPr>
        <w:tabs>
          <w:tab w:val="left" w:pos="5020"/>
        </w:tabs>
        <w:spacing w:line="276" w:lineRule="auto"/>
        <w:rPr>
          <w:rFonts w:asciiTheme="majorBidi" w:hAnsiTheme="majorBidi" w:cstheme="majorBidi"/>
          <w:b/>
          <w:bCs/>
          <w:szCs w:val="24"/>
          <w:u w:val="single"/>
        </w:rPr>
      </w:pPr>
    </w:p>
    <w:p w14:paraId="4F740BD9" w14:textId="77777777" w:rsidR="005B5924" w:rsidRPr="00916BBE" w:rsidRDefault="000100F1" w:rsidP="00C74D4A">
      <w:pPr>
        <w:tabs>
          <w:tab w:val="left" w:pos="5020"/>
        </w:tabs>
        <w:spacing w:line="276" w:lineRule="auto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b/>
          <w:bCs/>
          <w:szCs w:val="24"/>
          <w:u w:val="single"/>
        </w:rPr>
        <w:lastRenderedPageBreak/>
        <w:t>P</w:t>
      </w:r>
      <w:r w:rsidR="006303E1" w:rsidRPr="00916BBE">
        <w:rPr>
          <w:rFonts w:asciiTheme="majorBidi" w:hAnsiTheme="majorBidi" w:cstheme="majorBidi"/>
          <w:b/>
          <w:bCs/>
          <w:szCs w:val="24"/>
          <w:u w:val="single"/>
        </w:rPr>
        <w:t>ostgraduate teaching and supervision</w:t>
      </w:r>
      <w:r w:rsidR="006303E1" w:rsidRPr="00916BBE">
        <w:rPr>
          <w:rFonts w:asciiTheme="majorBidi" w:hAnsiTheme="majorBidi" w:cstheme="majorBidi"/>
          <w:szCs w:val="24"/>
        </w:rPr>
        <w:t xml:space="preserve">: I taught the following subjects to </w:t>
      </w:r>
      <w:proofErr w:type="spellStart"/>
      <w:r w:rsidR="006303E1" w:rsidRPr="00916BBE">
        <w:rPr>
          <w:rFonts w:asciiTheme="majorBidi" w:hAnsiTheme="majorBidi" w:cstheme="majorBidi"/>
          <w:szCs w:val="24"/>
        </w:rPr>
        <w:t>to</w:t>
      </w:r>
      <w:proofErr w:type="spellEnd"/>
      <w:r w:rsidR="006303E1" w:rsidRPr="00916BBE">
        <w:rPr>
          <w:rFonts w:asciiTheme="majorBidi" w:hAnsiTheme="majorBidi" w:cstheme="majorBidi"/>
          <w:szCs w:val="24"/>
        </w:rPr>
        <w:t xml:space="preserve"> MSc. Students:</w:t>
      </w:r>
    </w:p>
    <w:p w14:paraId="31F7695C" w14:textId="77777777" w:rsidR="006303E1" w:rsidRPr="00916BBE" w:rsidRDefault="006303E1" w:rsidP="006303E1">
      <w:pPr>
        <w:pStyle w:val="ListParagraph"/>
        <w:numPr>
          <w:ilvl w:val="0"/>
          <w:numId w:val="3"/>
        </w:numPr>
        <w:tabs>
          <w:tab w:val="left" w:pos="5020"/>
        </w:tabs>
        <w:spacing w:line="276" w:lineRule="auto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szCs w:val="24"/>
        </w:rPr>
        <w:t>Advanced Histology</w:t>
      </w:r>
    </w:p>
    <w:p w14:paraId="7B91CCFA" w14:textId="77777777" w:rsidR="006303E1" w:rsidRPr="00916BBE" w:rsidRDefault="006303E1" w:rsidP="006303E1">
      <w:pPr>
        <w:pStyle w:val="ListParagraph"/>
        <w:numPr>
          <w:ilvl w:val="0"/>
          <w:numId w:val="3"/>
        </w:numPr>
        <w:tabs>
          <w:tab w:val="left" w:pos="5020"/>
        </w:tabs>
        <w:spacing w:line="276" w:lineRule="auto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szCs w:val="24"/>
        </w:rPr>
        <w:t>General and Systemic Embryology</w:t>
      </w:r>
    </w:p>
    <w:p w14:paraId="23719BDE" w14:textId="77777777" w:rsidR="006303E1" w:rsidRPr="00916BBE" w:rsidRDefault="006303E1" w:rsidP="006303E1">
      <w:pPr>
        <w:pStyle w:val="ListParagraph"/>
        <w:numPr>
          <w:ilvl w:val="0"/>
          <w:numId w:val="3"/>
        </w:numPr>
        <w:tabs>
          <w:tab w:val="left" w:pos="5020"/>
        </w:tabs>
        <w:spacing w:line="276" w:lineRule="auto"/>
        <w:rPr>
          <w:rFonts w:asciiTheme="majorBidi" w:hAnsiTheme="majorBidi" w:cstheme="majorBidi"/>
          <w:szCs w:val="24"/>
        </w:rPr>
      </w:pPr>
      <w:proofErr w:type="spellStart"/>
      <w:r w:rsidRPr="00916BBE">
        <w:rPr>
          <w:rFonts w:asciiTheme="majorBidi" w:hAnsiTheme="majorBidi" w:cstheme="majorBidi"/>
          <w:szCs w:val="24"/>
        </w:rPr>
        <w:t>Apllied</w:t>
      </w:r>
      <w:proofErr w:type="spellEnd"/>
      <w:r w:rsidRPr="00916BBE">
        <w:rPr>
          <w:rFonts w:asciiTheme="majorBidi" w:hAnsiTheme="majorBidi" w:cstheme="majorBidi"/>
          <w:szCs w:val="24"/>
        </w:rPr>
        <w:t xml:space="preserve"> Anatomy of the Head and Neck</w:t>
      </w:r>
    </w:p>
    <w:p w14:paraId="58754FAA" w14:textId="49DD4A75" w:rsidR="006303E1" w:rsidRPr="00916BBE" w:rsidRDefault="006303E1" w:rsidP="006303E1">
      <w:pPr>
        <w:tabs>
          <w:tab w:val="left" w:pos="5020"/>
        </w:tabs>
        <w:spacing w:line="276" w:lineRule="auto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szCs w:val="24"/>
        </w:rPr>
        <w:t xml:space="preserve">In addition, I supervised </w:t>
      </w:r>
      <w:r w:rsidR="000921C0" w:rsidRPr="00916BBE">
        <w:rPr>
          <w:rFonts w:asciiTheme="majorBidi" w:hAnsiTheme="majorBidi" w:cstheme="majorBidi"/>
          <w:szCs w:val="24"/>
        </w:rPr>
        <w:t xml:space="preserve">the following </w:t>
      </w:r>
      <w:r w:rsidRPr="00916BBE">
        <w:rPr>
          <w:rFonts w:asciiTheme="majorBidi" w:hAnsiTheme="majorBidi" w:cstheme="majorBidi"/>
          <w:szCs w:val="24"/>
        </w:rPr>
        <w:t>theses</w:t>
      </w:r>
      <w:r w:rsidR="000921C0" w:rsidRPr="00916BBE">
        <w:rPr>
          <w:rFonts w:asciiTheme="majorBidi" w:hAnsiTheme="majorBidi" w:cstheme="majorBidi"/>
          <w:szCs w:val="24"/>
        </w:rPr>
        <w:t xml:space="preserve"> </w:t>
      </w:r>
      <w:r w:rsidR="008D7336">
        <w:rPr>
          <w:rFonts w:asciiTheme="majorBidi" w:hAnsiTheme="majorBidi" w:cstheme="majorBidi"/>
          <w:szCs w:val="24"/>
        </w:rPr>
        <w:t>(</w:t>
      </w:r>
      <w:proofErr w:type="spellStart"/>
      <w:proofErr w:type="gramStart"/>
      <w:r w:rsidR="000921C0" w:rsidRPr="00916BBE">
        <w:rPr>
          <w:rFonts w:asciiTheme="majorBidi" w:hAnsiTheme="majorBidi" w:cstheme="majorBidi"/>
          <w:szCs w:val="24"/>
        </w:rPr>
        <w:t>M.Sc</w:t>
      </w:r>
      <w:proofErr w:type="spellEnd"/>
      <w:proofErr w:type="gramEnd"/>
      <w:r w:rsidR="000921C0" w:rsidRPr="00916BBE">
        <w:rPr>
          <w:rFonts w:asciiTheme="majorBidi" w:hAnsiTheme="majorBidi" w:cstheme="majorBidi"/>
          <w:szCs w:val="24"/>
        </w:rPr>
        <w:t xml:space="preserve"> and </w:t>
      </w:r>
      <w:proofErr w:type="spellStart"/>
      <w:r w:rsidR="000921C0" w:rsidRPr="00916BBE">
        <w:rPr>
          <w:rFonts w:asciiTheme="majorBidi" w:hAnsiTheme="majorBidi" w:cstheme="majorBidi"/>
          <w:szCs w:val="24"/>
        </w:rPr>
        <w:t>Ph.D</w:t>
      </w:r>
      <w:proofErr w:type="spellEnd"/>
      <w:r w:rsidR="008D7336">
        <w:rPr>
          <w:rFonts w:asciiTheme="majorBidi" w:hAnsiTheme="majorBidi" w:cstheme="majorBidi"/>
          <w:szCs w:val="24"/>
        </w:rPr>
        <w:t>)</w:t>
      </w:r>
      <w:r w:rsidR="000921C0" w:rsidRPr="00916BBE">
        <w:rPr>
          <w:rFonts w:asciiTheme="majorBidi" w:hAnsiTheme="majorBidi" w:cstheme="majorBidi"/>
          <w:szCs w:val="24"/>
        </w:rPr>
        <w:t>:</w:t>
      </w:r>
    </w:p>
    <w:tbl>
      <w:tblPr>
        <w:tblStyle w:val="TableGrid"/>
        <w:tblW w:w="8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8010"/>
      </w:tblGrid>
      <w:tr w:rsidR="00514F2E" w14:paraId="6C06442F" w14:textId="77777777" w:rsidTr="00247D78">
        <w:tc>
          <w:tcPr>
            <w:tcW w:w="625" w:type="dxa"/>
          </w:tcPr>
          <w:p w14:paraId="755F92EE" w14:textId="77777777" w:rsidR="00514F2E" w:rsidRPr="00D51ADC" w:rsidRDefault="00514F2E" w:rsidP="00247D78">
            <w:pPr>
              <w:tabs>
                <w:tab w:val="left" w:pos="5020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D51ADC">
              <w:rPr>
                <w:rFonts w:asciiTheme="majorBidi" w:hAnsiTheme="majorBidi" w:cstheme="majorBidi"/>
                <w:b/>
                <w:bCs/>
                <w:szCs w:val="24"/>
              </w:rPr>
              <w:t>1)</w:t>
            </w:r>
          </w:p>
        </w:tc>
        <w:tc>
          <w:tcPr>
            <w:tcW w:w="8010" w:type="dxa"/>
          </w:tcPr>
          <w:p w14:paraId="6E94A24E" w14:textId="77777777" w:rsidR="00514F2E" w:rsidRPr="00F678E8" w:rsidRDefault="00514F2E" w:rsidP="00247D78">
            <w:pPr>
              <w:pStyle w:val="ListParagraph"/>
              <w:tabs>
                <w:tab w:val="left" w:pos="360"/>
              </w:tabs>
              <w:ind w:left="0"/>
              <w:rPr>
                <w:rFonts w:asciiTheme="majorBidi" w:hAnsiTheme="majorBidi" w:cstheme="majorBidi"/>
                <w:szCs w:val="24"/>
              </w:rPr>
            </w:pPr>
            <w:r w:rsidRPr="00F678E8">
              <w:rPr>
                <w:rFonts w:asciiTheme="majorBidi" w:hAnsiTheme="majorBidi" w:cstheme="majorBidi"/>
                <w:szCs w:val="24"/>
              </w:rPr>
              <w:t>Effects of cigarette smoking on respiratory, cardiovascular and urinary systems of albino rats: Histological, physiological and biochemical studies.</w:t>
            </w:r>
          </w:p>
          <w:p w14:paraId="57236F43" w14:textId="77777777" w:rsidR="00514F2E" w:rsidRPr="003E48BF" w:rsidRDefault="00514F2E" w:rsidP="00247D78">
            <w:pPr>
              <w:rPr>
                <w:rFonts w:asciiTheme="majorBidi" w:hAnsiTheme="majorBidi" w:cstheme="majorBidi"/>
                <w:szCs w:val="24"/>
              </w:rPr>
            </w:pPr>
            <w:r w:rsidRPr="003E48BF">
              <w:rPr>
                <w:rFonts w:asciiTheme="majorBidi" w:hAnsiTheme="majorBidi" w:cstheme="majorBidi"/>
                <w:b/>
                <w:szCs w:val="24"/>
              </w:rPr>
              <w:t>Student</w:t>
            </w:r>
            <w:r w:rsidRPr="003E48BF">
              <w:rPr>
                <w:rFonts w:asciiTheme="majorBidi" w:hAnsiTheme="majorBidi" w:cstheme="majorBidi"/>
                <w:szCs w:val="24"/>
              </w:rPr>
              <w:t xml:space="preserve">: </w:t>
            </w:r>
            <w:proofErr w:type="spellStart"/>
            <w:r w:rsidRPr="003E48BF">
              <w:rPr>
                <w:rFonts w:asciiTheme="majorBidi" w:hAnsiTheme="majorBidi" w:cstheme="majorBidi"/>
                <w:szCs w:val="24"/>
              </w:rPr>
              <w:t>Wajdy</w:t>
            </w:r>
            <w:proofErr w:type="spellEnd"/>
            <w:r w:rsidRPr="003E48BF">
              <w:rPr>
                <w:rFonts w:asciiTheme="majorBidi" w:hAnsiTheme="majorBidi" w:cstheme="majorBidi"/>
                <w:szCs w:val="24"/>
              </w:rPr>
              <w:t>. J Al-</w:t>
            </w:r>
            <w:proofErr w:type="spellStart"/>
            <w:r w:rsidRPr="003E48BF">
              <w:rPr>
                <w:rFonts w:asciiTheme="majorBidi" w:hAnsiTheme="majorBidi" w:cstheme="majorBidi"/>
                <w:szCs w:val="24"/>
              </w:rPr>
              <w:t>Awaida</w:t>
            </w:r>
            <w:proofErr w:type="spellEnd"/>
            <w:r w:rsidRPr="003E48BF">
              <w:rPr>
                <w:rFonts w:asciiTheme="majorBidi" w:hAnsiTheme="majorBidi" w:cstheme="majorBidi"/>
                <w:szCs w:val="24"/>
              </w:rPr>
              <w:t>,</w:t>
            </w:r>
          </w:p>
          <w:p w14:paraId="057050F5" w14:textId="77777777" w:rsidR="00514F2E" w:rsidRPr="003E48BF" w:rsidRDefault="00514F2E" w:rsidP="00247D78">
            <w:pPr>
              <w:rPr>
                <w:rFonts w:asciiTheme="majorBidi" w:hAnsiTheme="majorBidi" w:cstheme="majorBidi"/>
                <w:szCs w:val="24"/>
              </w:rPr>
            </w:pPr>
            <w:r w:rsidRPr="003E48BF">
              <w:rPr>
                <w:rFonts w:asciiTheme="majorBidi" w:hAnsiTheme="majorBidi" w:cstheme="majorBidi"/>
                <w:b/>
                <w:szCs w:val="24"/>
              </w:rPr>
              <w:t>Supervisors:</w:t>
            </w:r>
            <w:r w:rsidRPr="003E48BF">
              <w:rPr>
                <w:rFonts w:asciiTheme="majorBidi" w:hAnsiTheme="majorBidi" w:cstheme="majorBidi"/>
                <w:szCs w:val="24"/>
              </w:rPr>
              <w:t xml:space="preserve"> Ziad. A Shraideh, </w:t>
            </w:r>
            <w:proofErr w:type="spellStart"/>
            <w:r w:rsidRPr="003E48BF">
              <w:rPr>
                <w:rFonts w:asciiTheme="majorBidi" w:hAnsiTheme="majorBidi" w:cstheme="majorBidi"/>
                <w:szCs w:val="24"/>
              </w:rPr>
              <w:t>Ghaleb</w:t>
            </w:r>
            <w:proofErr w:type="spellEnd"/>
            <w:r w:rsidRPr="003E48BF">
              <w:rPr>
                <w:rFonts w:asciiTheme="majorBidi" w:hAnsiTheme="majorBidi" w:cstheme="majorBidi"/>
                <w:szCs w:val="24"/>
              </w:rPr>
              <w:t xml:space="preserve">. M </w:t>
            </w:r>
            <w:proofErr w:type="spellStart"/>
            <w:r w:rsidRPr="003E48BF">
              <w:rPr>
                <w:rFonts w:asciiTheme="majorBidi" w:hAnsiTheme="majorBidi" w:cstheme="majorBidi"/>
                <w:szCs w:val="24"/>
              </w:rPr>
              <w:t>Abuerreish</w:t>
            </w:r>
            <w:proofErr w:type="spellEnd"/>
            <w:r w:rsidRPr="003E48BF">
              <w:rPr>
                <w:rFonts w:asciiTheme="majorBidi" w:hAnsiTheme="majorBidi" w:cstheme="majorBidi"/>
                <w:szCs w:val="24"/>
              </w:rPr>
              <w:t>, Darwish Badran</w:t>
            </w:r>
          </w:p>
          <w:p w14:paraId="40DE84E5" w14:textId="77777777" w:rsidR="00514F2E" w:rsidRPr="003E48BF" w:rsidRDefault="00514F2E" w:rsidP="00247D78">
            <w:pPr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Date: November 2011</w:t>
            </w:r>
          </w:p>
          <w:p w14:paraId="339D2061" w14:textId="77777777" w:rsidR="00514F2E" w:rsidRPr="003E48BF" w:rsidRDefault="00514F2E" w:rsidP="00247D78">
            <w:pPr>
              <w:rPr>
                <w:rFonts w:asciiTheme="majorBidi" w:hAnsiTheme="majorBidi" w:cstheme="majorBidi"/>
                <w:szCs w:val="24"/>
              </w:rPr>
            </w:pPr>
            <w:r w:rsidRPr="003E48BF">
              <w:rPr>
                <w:rFonts w:asciiTheme="majorBidi" w:hAnsiTheme="majorBidi" w:cstheme="majorBidi"/>
                <w:szCs w:val="24"/>
              </w:rPr>
              <w:t>Ph. D. Thesis, The University of Jordan, Amma</w:t>
            </w:r>
            <w:r>
              <w:rPr>
                <w:rFonts w:asciiTheme="majorBidi" w:hAnsiTheme="majorBidi" w:cstheme="majorBidi"/>
                <w:szCs w:val="24"/>
              </w:rPr>
              <w:t>n</w:t>
            </w:r>
          </w:p>
          <w:p w14:paraId="2DF00540" w14:textId="77777777" w:rsidR="00514F2E" w:rsidRDefault="00514F2E" w:rsidP="00247D78">
            <w:pPr>
              <w:tabs>
                <w:tab w:val="left" w:pos="5020"/>
              </w:tabs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</w:tr>
      <w:tr w:rsidR="00514F2E" w14:paraId="090F5FB1" w14:textId="77777777" w:rsidTr="00247D78">
        <w:tc>
          <w:tcPr>
            <w:tcW w:w="625" w:type="dxa"/>
          </w:tcPr>
          <w:p w14:paraId="4772BA68" w14:textId="77777777" w:rsidR="00514F2E" w:rsidRPr="00D51ADC" w:rsidRDefault="00514F2E" w:rsidP="00247D78">
            <w:pPr>
              <w:tabs>
                <w:tab w:val="left" w:pos="5020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</w:rPr>
              <w:t xml:space="preserve">2) </w:t>
            </w:r>
          </w:p>
        </w:tc>
        <w:tc>
          <w:tcPr>
            <w:tcW w:w="8010" w:type="dxa"/>
          </w:tcPr>
          <w:p w14:paraId="17660106" w14:textId="77777777" w:rsidR="00514F2E" w:rsidRPr="00F678E8" w:rsidRDefault="00514F2E" w:rsidP="00247D78">
            <w:pPr>
              <w:pStyle w:val="ListParagraph"/>
              <w:tabs>
                <w:tab w:val="left" w:pos="360"/>
              </w:tabs>
              <w:ind w:left="0"/>
              <w:rPr>
                <w:rFonts w:asciiTheme="majorBidi" w:hAnsiTheme="majorBidi" w:cstheme="majorBidi"/>
                <w:szCs w:val="24"/>
              </w:rPr>
            </w:pPr>
            <w:r w:rsidRPr="00F678E8">
              <w:rPr>
                <w:rFonts w:asciiTheme="majorBidi" w:hAnsiTheme="majorBidi" w:cstheme="majorBidi"/>
                <w:szCs w:val="24"/>
              </w:rPr>
              <w:t>Protective effect of Garlic, Ascorbic Acid and vitamin e-Selenium mixture on the lead cytotoxicity in the digestive system of the albino rats</w:t>
            </w:r>
          </w:p>
          <w:p w14:paraId="3F420378" w14:textId="77777777" w:rsidR="00514F2E" w:rsidRPr="003E48BF" w:rsidRDefault="00514F2E" w:rsidP="00247D78">
            <w:pPr>
              <w:rPr>
                <w:rFonts w:asciiTheme="majorBidi" w:hAnsiTheme="majorBidi" w:cstheme="majorBidi"/>
                <w:szCs w:val="24"/>
              </w:rPr>
            </w:pPr>
            <w:r w:rsidRPr="003E48BF">
              <w:rPr>
                <w:rFonts w:asciiTheme="majorBidi" w:hAnsiTheme="majorBidi" w:cstheme="majorBidi"/>
                <w:b/>
                <w:szCs w:val="24"/>
              </w:rPr>
              <w:t>Student</w:t>
            </w:r>
            <w:r w:rsidRPr="003E48BF">
              <w:rPr>
                <w:rFonts w:asciiTheme="majorBidi" w:hAnsiTheme="majorBidi" w:cstheme="majorBidi"/>
                <w:szCs w:val="24"/>
              </w:rPr>
              <w:t xml:space="preserve">: </w:t>
            </w:r>
            <w:proofErr w:type="spellStart"/>
            <w:r w:rsidRPr="003E48BF">
              <w:rPr>
                <w:rFonts w:asciiTheme="majorBidi" w:hAnsiTheme="majorBidi" w:cstheme="majorBidi"/>
                <w:szCs w:val="24"/>
              </w:rPr>
              <w:t>Duha</w:t>
            </w:r>
            <w:proofErr w:type="spellEnd"/>
            <w:r w:rsidRPr="003E48BF">
              <w:rPr>
                <w:rFonts w:asciiTheme="majorBidi" w:hAnsiTheme="majorBidi" w:cstheme="majorBidi"/>
                <w:szCs w:val="24"/>
              </w:rPr>
              <w:t xml:space="preserve"> Al-Saad,</w:t>
            </w:r>
          </w:p>
          <w:p w14:paraId="628BE696" w14:textId="77777777" w:rsidR="00514F2E" w:rsidRPr="003E48BF" w:rsidRDefault="00514F2E" w:rsidP="00247D78">
            <w:pPr>
              <w:rPr>
                <w:rFonts w:asciiTheme="majorBidi" w:hAnsiTheme="majorBidi" w:cstheme="majorBidi"/>
                <w:szCs w:val="24"/>
              </w:rPr>
            </w:pPr>
            <w:r w:rsidRPr="003E48BF">
              <w:rPr>
                <w:rFonts w:asciiTheme="majorBidi" w:hAnsiTheme="majorBidi" w:cstheme="majorBidi"/>
                <w:b/>
                <w:szCs w:val="24"/>
              </w:rPr>
              <w:t>Supervisors:</w:t>
            </w:r>
            <w:r w:rsidRPr="003E48BF">
              <w:rPr>
                <w:rFonts w:asciiTheme="majorBidi" w:hAnsiTheme="majorBidi" w:cstheme="majorBidi"/>
                <w:szCs w:val="24"/>
              </w:rPr>
              <w:t xml:space="preserve">  Ziad Shraideh, Darwish Badran</w:t>
            </w:r>
          </w:p>
          <w:p w14:paraId="2C19FA16" w14:textId="77777777" w:rsidR="00514F2E" w:rsidRPr="003E48BF" w:rsidRDefault="00514F2E" w:rsidP="00247D78">
            <w:pPr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Date: December 2012</w:t>
            </w:r>
          </w:p>
          <w:p w14:paraId="1379BC17" w14:textId="45FD69A6" w:rsidR="00514F2E" w:rsidRDefault="00514F2E" w:rsidP="001E6B47">
            <w:pPr>
              <w:rPr>
                <w:rFonts w:asciiTheme="majorBidi" w:hAnsiTheme="majorBidi" w:cstheme="majorBidi"/>
                <w:szCs w:val="24"/>
              </w:rPr>
            </w:pPr>
            <w:r w:rsidRPr="003E48BF">
              <w:rPr>
                <w:rFonts w:asciiTheme="majorBidi" w:hAnsiTheme="majorBidi" w:cstheme="majorBidi"/>
                <w:szCs w:val="24"/>
              </w:rPr>
              <w:t>M. Sc. Thesis, The University of Jordan, Amman</w:t>
            </w:r>
          </w:p>
          <w:p w14:paraId="25DC21F4" w14:textId="403180AB" w:rsidR="00514F2E" w:rsidRDefault="00514F2E" w:rsidP="00247D78">
            <w:pPr>
              <w:tabs>
                <w:tab w:val="left" w:pos="5020"/>
              </w:tabs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</w:tr>
      <w:tr w:rsidR="00514F2E" w14:paraId="191045CF" w14:textId="77777777" w:rsidTr="00247D78">
        <w:tc>
          <w:tcPr>
            <w:tcW w:w="625" w:type="dxa"/>
          </w:tcPr>
          <w:p w14:paraId="2DD6B8CF" w14:textId="77777777" w:rsidR="00514F2E" w:rsidRPr="00D51ADC" w:rsidRDefault="00514F2E" w:rsidP="00247D78">
            <w:pPr>
              <w:tabs>
                <w:tab w:val="left" w:pos="5020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</w:rPr>
              <w:t>3)</w:t>
            </w:r>
          </w:p>
        </w:tc>
        <w:tc>
          <w:tcPr>
            <w:tcW w:w="8010" w:type="dxa"/>
          </w:tcPr>
          <w:p w14:paraId="217C96D2" w14:textId="77777777" w:rsidR="00514F2E" w:rsidRPr="003E48BF" w:rsidRDefault="00514F2E" w:rsidP="00247D78">
            <w:pPr>
              <w:rPr>
                <w:rFonts w:asciiTheme="majorBidi" w:hAnsiTheme="majorBidi" w:cstheme="majorBidi"/>
                <w:szCs w:val="24"/>
              </w:rPr>
            </w:pPr>
            <w:r w:rsidRPr="003E48BF">
              <w:rPr>
                <w:rFonts w:asciiTheme="majorBidi" w:hAnsiTheme="majorBidi" w:cstheme="majorBidi"/>
                <w:szCs w:val="24"/>
              </w:rPr>
              <w:t xml:space="preserve">Ameliorating Effects of Vitamin C, Ammi </w:t>
            </w:r>
            <w:proofErr w:type="spellStart"/>
            <w:r w:rsidRPr="003E48BF">
              <w:rPr>
                <w:rFonts w:asciiTheme="majorBidi" w:hAnsiTheme="majorBidi" w:cstheme="majorBidi"/>
                <w:szCs w:val="24"/>
              </w:rPr>
              <w:t>Visnaga</w:t>
            </w:r>
            <w:proofErr w:type="spellEnd"/>
            <w:r w:rsidRPr="003E48BF">
              <w:rPr>
                <w:rFonts w:asciiTheme="majorBidi" w:hAnsiTheme="majorBidi" w:cstheme="majorBidi"/>
                <w:szCs w:val="24"/>
              </w:rPr>
              <w:t xml:space="preserve"> Seeds and Allicin Extract on Cigarette and Waterpipe Smoking Cytotoxicity in the Respiratory and Cardiovascular Systems of …</w:t>
            </w:r>
          </w:p>
          <w:p w14:paraId="43B2C3EA" w14:textId="77777777" w:rsidR="00514F2E" w:rsidRPr="003E48BF" w:rsidRDefault="00514F2E" w:rsidP="00247D78">
            <w:pPr>
              <w:rPr>
                <w:rFonts w:asciiTheme="majorBidi" w:hAnsiTheme="majorBidi" w:cstheme="majorBidi"/>
                <w:szCs w:val="24"/>
              </w:rPr>
            </w:pPr>
            <w:r w:rsidRPr="003E48BF">
              <w:rPr>
                <w:rFonts w:asciiTheme="majorBidi" w:hAnsiTheme="majorBidi" w:cstheme="majorBidi"/>
                <w:b/>
                <w:szCs w:val="24"/>
              </w:rPr>
              <w:t>Student</w:t>
            </w:r>
            <w:r w:rsidRPr="003E48BF">
              <w:rPr>
                <w:rFonts w:asciiTheme="majorBidi" w:hAnsiTheme="majorBidi" w:cstheme="majorBidi"/>
                <w:szCs w:val="24"/>
              </w:rPr>
              <w:t xml:space="preserve">: </w:t>
            </w:r>
            <w:proofErr w:type="spellStart"/>
            <w:r w:rsidRPr="003E48BF">
              <w:rPr>
                <w:rFonts w:asciiTheme="majorBidi" w:hAnsiTheme="majorBidi" w:cstheme="majorBidi"/>
                <w:szCs w:val="24"/>
              </w:rPr>
              <w:t>Suha</w:t>
            </w:r>
            <w:proofErr w:type="spellEnd"/>
            <w:r w:rsidRPr="003E48BF">
              <w:rPr>
                <w:rFonts w:asciiTheme="majorBidi" w:hAnsiTheme="majorBidi" w:cstheme="majorBidi"/>
                <w:szCs w:val="24"/>
              </w:rPr>
              <w:t xml:space="preserve"> </w:t>
            </w:r>
            <w:proofErr w:type="spellStart"/>
            <w:r w:rsidRPr="003E48BF">
              <w:rPr>
                <w:rFonts w:asciiTheme="majorBidi" w:hAnsiTheme="majorBidi" w:cstheme="majorBidi"/>
                <w:szCs w:val="24"/>
              </w:rPr>
              <w:t>Ababneh</w:t>
            </w:r>
            <w:proofErr w:type="spellEnd"/>
            <w:r w:rsidRPr="003E48BF">
              <w:rPr>
                <w:rFonts w:asciiTheme="majorBidi" w:hAnsiTheme="majorBidi" w:cstheme="majorBidi"/>
                <w:szCs w:val="24"/>
              </w:rPr>
              <w:t xml:space="preserve">, </w:t>
            </w:r>
          </w:p>
          <w:p w14:paraId="3C12C8BE" w14:textId="77777777" w:rsidR="00514F2E" w:rsidRPr="003E48BF" w:rsidRDefault="00514F2E" w:rsidP="00247D78">
            <w:pPr>
              <w:rPr>
                <w:rFonts w:asciiTheme="majorBidi" w:hAnsiTheme="majorBidi" w:cstheme="majorBidi"/>
                <w:szCs w:val="24"/>
              </w:rPr>
            </w:pPr>
            <w:r w:rsidRPr="003E48BF">
              <w:rPr>
                <w:rFonts w:asciiTheme="majorBidi" w:hAnsiTheme="majorBidi" w:cstheme="majorBidi"/>
                <w:b/>
                <w:szCs w:val="24"/>
              </w:rPr>
              <w:t>Supervisors:</w:t>
            </w:r>
            <w:r w:rsidRPr="003E48BF">
              <w:rPr>
                <w:rFonts w:asciiTheme="majorBidi" w:hAnsiTheme="majorBidi" w:cstheme="majorBidi"/>
                <w:szCs w:val="24"/>
              </w:rPr>
              <w:t xml:space="preserve"> Ziad Shraideh, Darwish Badran</w:t>
            </w:r>
          </w:p>
          <w:p w14:paraId="37ABE79B" w14:textId="77777777" w:rsidR="00514F2E" w:rsidRPr="003E48BF" w:rsidRDefault="00514F2E" w:rsidP="00247D78">
            <w:pPr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Date: November 2017</w:t>
            </w:r>
          </w:p>
          <w:p w14:paraId="58E10331" w14:textId="77777777" w:rsidR="00514F2E" w:rsidRPr="003E48BF" w:rsidRDefault="00514F2E" w:rsidP="00247D78">
            <w:pPr>
              <w:rPr>
                <w:rFonts w:asciiTheme="majorBidi" w:hAnsiTheme="majorBidi" w:cstheme="majorBidi"/>
                <w:szCs w:val="24"/>
              </w:rPr>
            </w:pPr>
            <w:r w:rsidRPr="003E48BF">
              <w:rPr>
                <w:rFonts w:asciiTheme="majorBidi" w:hAnsiTheme="majorBidi" w:cstheme="majorBidi"/>
                <w:szCs w:val="24"/>
              </w:rPr>
              <w:t>Ph. D. Thesis, The University of Jordan, Amman</w:t>
            </w:r>
          </w:p>
          <w:p w14:paraId="4B445F7E" w14:textId="77777777" w:rsidR="00514F2E" w:rsidRDefault="00514F2E" w:rsidP="00247D78">
            <w:pPr>
              <w:tabs>
                <w:tab w:val="left" w:pos="5020"/>
              </w:tabs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</w:tr>
      <w:tr w:rsidR="00514F2E" w14:paraId="2D0E9D89" w14:textId="77777777" w:rsidTr="00247D78">
        <w:tc>
          <w:tcPr>
            <w:tcW w:w="625" w:type="dxa"/>
          </w:tcPr>
          <w:p w14:paraId="2052D24B" w14:textId="77777777" w:rsidR="00514F2E" w:rsidRPr="00D51ADC" w:rsidRDefault="00514F2E" w:rsidP="00247D78">
            <w:pPr>
              <w:tabs>
                <w:tab w:val="left" w:pos="5020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</w:rPr>
              <w:t xml:space="preserve">4) </w:t>
            </w:r>
          </w:p>
        </w:tc>
        <w:tc>
          <w:tcPr>
            <w:tcW w:w="8010" w:type="dxa"/>
          </w:tcPr>
          <w:p w14:paraId="245A54A6" w14:textId="77777777" w:rsidR="00514F2E" w:rsidRPr="003E48BF" w:rsidRDefault="00514F2E" w:rsidP="00247D78">
            <w:pPr>
              <w:rPr>
                <w:rFonts w:asciiTheme="majorBidi" w:hAnsiTheme="majorBidi" w:cstheme="majorBidi"/>
                <w:szCs w:val="24"/>
              </w:rPr>
            </w:pPr>
            <w:r w:rsidRPr="003E48BF">
              <w:rPr>
                <w:rFonts w:asciiTheme="majorBidi" w:hAnsiTheme="majorBidi" w:cstheme="majorBidi"/>
                <w:szCs w:val="24"/>
              </w:rPr>
              <w:t>Ameliorating effects of honey, curcumin and cocoa on cigarette and waterpipe smoking cytotoxicity in the digestive system of albino rat: histological and biochemical study</w:t>
            </w:r>
          </w:p>
          <w:p w14:paraId="386E3022" w14:textId="77777777" w:rsidR="00514F2E" w:rsidRPr="003E48BF" w:rsidRDefault="00514F2E" w:rsidP="00247D78">
            <w:pPr>
              <w:rPr>
                <w:rFonts w:asciiTheme="majorBidi" w:hAnsiTheme="majorBidi" w:cstheme="majorBidi"/>
                <w:szCs w:val="24"/>
              </w:rPr>
            </w:pPr>
            <w:r w:rsidRPr="003E48BF">
              <w:rPr>
                <w:rFonts w:asciiTheme="majorBidi" w:hAnsiTheme="majorBidi" w:cstheme="majorBidi"/>
                <w:b/>
                <w:szCs w:val="24"/>
              </w:rPr>
              <w:t>Student</w:t>
            </w:r>
            <w:r w:rsidRPr="003E48BF">
              <w:rPr>
                <w:rFonts w:asciiTheme="majorBidi" w:hAnsiTheme="majorBidi" w:cstheme="majorBidi"/>
                <w:szCs w:val="24"/>
              </w:rPr>
              <w:t xml:space="preserve">: Alia </w:t>
            </w:r>
            <w:proofErr w:type="spellStart"/>
            <w:r w:rsidRPr="003E48BF">
              <w:rPr>
                <w:rFonts w:asciiTheme="majorBidi" w:hAnsiTheme="majorBidi" w:cstheme="majorBidi"/>
                <w:szCs w:val="24"/>
              </w:rPr>
              <w:t>Khawaldeh</w:t>
            </w:r>
            <w:proofErr w:type="spellEnd"/>
            <w:r w:rsidRPr="003E48BF">
              <w:rPr>
                <w:rFonts w:asciiTheme="majorBidi" w:hAnsiTheme="majorBidi" w:cstheme="majorBidi"/>
                <w:szCs w:val="24"/>
              </w:rPr>
              <w:t xml:space="preserve">, </w:t>
            </w:r>
          </w:p>
          <w:p w14:paraId="76395B4B" w14:textId="77777777" w:rsidR="00514F2E" w:rsidRPr="003E48BF" w:rsidRDefault="00514F2E" w:rsidP="00247D78">
            <w:pPr>
              <w:rPr>
                <w:rFonts w:asciiTheme="majorBidi" w:hAnsiTheme="majorBidi" w:cstheme="majorBidi"/>
                <w:szCs w:val="24"/>
              </w:rPr>
            </w:pPr>
            <w:r w:rsidRPr="003E48BF">
              <w:rPr>
                <w:rFonts w:asciiTheme="majorBidi" w:hAnsiTheme="majorBidi" w:cstheme="majorBidi"/>
                <w:b/>
                <w:szCs w:val="24"/>
              </w:rPr>
              <w:t>Supervisors:</w:t>
            </w:r>
            <w:r w:rsidRPr="003E48BF">
              <w:rPr>
                <w:rFonts w:asciiTheme="majorBidi" w:hAnsiTheme="majorBidi" w:cstheme="majorBidi"/>
                <w:szCs w:val="24"/>
              </w:rPr>
              <w:t xml:space="preserve"> Ziad Shraideh, Darwish Badran</w:t>
            </w:r>
          </w:p>
          <w:p w14:paraId="11704F60" w14:textId="77777777" w:rsidR="00514F2E" w:rsidRPr="003E48BF" w:rsidRDefault="00514F2E" w:rsidP="00247D78">
            <w:pPr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Date: April 2018</w:t>
            </w:r>
          </w:p>
          <w:p w14:paraId="1CA1C48F" w14:textId="77777777" w:rsidR="00514F2E" w:rsidRPr="003E48BF" w:rsidRDefault="00514F2E" w:rsidP="00247D78">
            <w:pPr>
              <w:rPr>
                <w:rFonts w:asciiTheme="majorBidi" w:hAnsiTheme="majorBidi" w:cstheme="majorBidi"/>
                <w:szCs w:val="24"/>
              </w:rPr>
            </w:pPr>
            <w:r w:rsidRPr="003E48BF">
              <w:rPr>
                <w:rFonts w:asciiTheme="majorBidi" w:hAnsiTheme="majorBidi" w:cstheme="majorBidi"/>
                <w:szCs w:val="24"/>
              </w:rPr>
              <w:t>Ph. D. Thesis, The University of Jordan, Amman</w:t>
            </w:r>
          </w:p>
          <w:p w14:paraId="04FE5BA6" w14:textId="77777777" w:rsidR="00514F2E" w:rsidRDefault="00514F2E" w:rsidP="00247D78">
            <w:pPr>
              <w:tabs>
                <w:tab w:val="left" w:pos="5020"/>
              </w:tabs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</w:tr>
      <w:tr w:rsidR="00514F2E" w14:paraId="0C28A134" w14:textId="77777777" w:rsidTr="00247D78">
        <w:tc>
          <w:tcPr>
            <w:tcW w:w="625" w:type="dxa"/>
          </w:tcPr>
          <w:p w14:paraId="24BE6D62" w14:textId="77777777" w:rsidR="00514F2E" w:rsidRPr="00D51ADC" w:rsidRDefault="00514F2E" w:rsidP="00247D78">
            <w:pPr>
              <w:tabs>
                <w:tab w:val="left" w:pos="5020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</w:rPr>
              <w:t xml:space="preserve">5) </w:t>
            </w:r>
          </w:p>
        </w:tc>
        <w:tc>
          <w:tcPr>
            <w:tcW w:w="8010" w:type="dxa"/>
          </w:tcPr>
          <w:p w14:paraId="38770F8F" w14:textId="77777777" w:rsidR="00514F2E" w:rsidRPr="003E48BF" w:rsidRDefault="00514F2E" w:rsidP="00247D78">
            <w:pPr>
              <w:rPr>
                <w:rFonts w:asciiTheme="majorBidi" w:hAnsiTheme="majorBidi" w:cstheme="majorBidi"/>
                <w:szCs w:val="24"/>
              </w:rPr>
            </w:pPr>
            <w:r w:rsidRPr="003E48BF">
              <w:rPr>
                <w:rFonts w:asciiTheme="majorBidi" w:hAnsiTheme="majorBidi" w:cstheme="majorBidi"/>
                <w:szCs w:val="24"/>
              </w:rPr>
              <w:t xml:space="preserve">Renal and Hepato-protective Effect of Resveratrol Tobacco Smoke-induced Cytotoxicity in Albino Mouse: Histological and Biochemical Study.  </w:t>
            </w:r>
          </w:p>
          <w:p w14:paraId="4A9CBB50" w14:textId="77777777" w:rsidR="00514F2E" w:rsidRPr="003E48BF" w:rsidRDefault="00514F2E" w:rsidP="00247D78">
            <w:pPr>
              <w:rPr>
                <w:rFonts w:asciiTheme="majorBidi" w:hAnsiTheme="majorBidi" w:cstheme="majorBidi"/>
                <w:szCs w:val="24"/>
              </w:rPr>
            </w:pPr>
            <w:r w:rsidRPr="003E48BF">
              <w:rPr>
                <w:rFonts w:asciiTheme="majorBidi" w:hAnsiTheme="majorBidi" w:cstheme="majorBidi"/>
                <w:b/>
                <w:szCs w:val="24"/>
              </w:rPr>
              <w:t>Student</w:t>
            </w:r>
            <w:r w:rsidRPr="003E48BF">
              <w:rPr>
                <w:rFonts w:asciiTheme="majorBidi" w:hAnsiTheme="majorBidi" w:cstheme="majorBidi"/>
                <w:szCs w:val="24"/>
              </w:rPr>
              <w:t xml:space="preserve">: Mohammad </w:t>
            </w:r>
            <w:proofErr w:type="spellStart"/>
            <w:r w:rsidRPr="003E48BF">
              <w:rPr>
                <w:rFonts w:asciiTheme="majorBidi" w:hAnsiTheme="majorBidi" w:cstheme="majorBidi"/>
                <w:szCs w:val="24"/>
              </w:rPr>
              <w:t>Farajallah</w:t>
            </w:r>
            <w:proofErr w:type="spellEnd"/>
            <w:r w:rsidRPr="003E48BF">
              <w:rPr>
                <w:rFonts w:asciiTheme="majorBidi" w:hAnsiTheme="majorBidi" w:cstheme="majorBidi"/>
                <w:szCs w:val="24"/>
              </w:rPr>
              <w:t xml:space="preserve">, </w:t>
            </w:r>
          </w:p>
          <w:p w14:paraId="79CAC825" w14:textId="77777777" w:rsidR="00514F2E" w:rsidRPr="003E48BF" w:rsidRDefault="00514F2E" w:rsidP="00247D78">
            <w:pPr>
              <w:rPr>
                <w:rFonts w:asciiTheme="majorBidi" w:hAnsiTheme="majorBidi" w:cstheme="majorBidi"/>
                <w:szCs w:val="24"/>
              </w:rPr>
            </w:pPr>
            <w:r w:rsidRPr="003E48BF">
              <w:rPr>
                <w:rFonts w:asciiTheme="majorBidi" w:hAnsiTheme="majorBidi" w:cstheme="majorBidi"/>
                <w:b/>
                <w:szCs w:val="24"/>
              </w:rPr>
              <w:t>Supervisors:</w:t>
            </w:r>
            <w:r w:rsidRPr="003E48BF">
              <w:rPr>
                <w:rFonts w:asciiTheme="majorBidi" w:hAnsiTheme="majorBidi" w:cstheme="majorBidi"/>
                <w:szCs w:val="24"/>
              </w:rPr>
              <w:t xml:space="preserve"> Ziad Shraideh, Darwish Badran</w:t>
            </w:r>
          </w:p>
          <w:p w14:paraId="736D3CB5" w14:textId="77777777" w:rsidR="00514F2E" w:rsidRPr="003E48BF" w:rsidRDefault="00514F2E" w:rsidP="00247D78">
            <w:pPr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Date: March 2019</w:t>
            </w:r>
          </w:p>
          <w:p w14:paraId="40BEE2F7" w14:textId="77777777" w:rsidR="00514F2E" w:rsidRPr="003E48BF" w:rsidRDefault="00514F2E" w:rsidP="00247D78">
            <w:pPr>
              <w:rPr>
                <w:rFonts w:asciiTheme="majorBidi" w:hAnsiTheme="majorBidi" w:cstheme="majorBidi"/>
                <w:szCs w:val="24"/>
              </w:rPr>
            </w:pPr>
            <w:r w:rsidRPr="003E48BF">
              <w:rPr>
                <w:rFonts w:asciiTheme="majorBidi" w:hAnsiTheme="majorBidi" w:cstheme="majorBidi"/>
                <w:szCs w:val="24"/>
              </w:rPr>
              <w:t>Ph.D. Thesis, The University of Jordan, Amman</w:t>
            </w:r>
          </w:p>
          <w:p w14:paraId="262FA062" w14:textId="77777777" w:rsidR="00514F2E" w:rsidRDefault="00514F2E" w:rsidP="00247D78">
            <w:pPr>
              <w:tabs>
                <w:tab w:val="left" w:pos="5020"/>
              </w:tabs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</w:tr>
      <w:tr w:rsidR="00514F2E" w14:paraId="01F2EEBC" w14:textId="77777777" w:rsidTr="00247D78">
        <w:tc>
          <w:tcPr>
            <w:tcW w:w="625" w:type="dxa"/>
          </w:tcPr>
          <w:p w14:paraId="0DBCF3F4" w14:textId="77777777" w:rsidR="00514F2E" w:rsidRPr="00D51ADC" w:rsidRDefault="00514F2E" w:rsidP="00247D78">
            <w:pPr>
              <w:tabs>
                <w:tab w:val="left" w:pos="5020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</w:rPr>
              <w:t>6)</w:t>
            </w:r>
          </w:p>
        </w:tc>
        <w:tc>
          <w:tcPr>
            <w:tcW w:w="8010" w:type="dxa"/>
          </w:tcPr>
          <w:p w14:paraId="24E783A0" w14:textId="77777777" w:rsidR="00514F2E" w:rsidRPr="003E48BF" w:rsidRDefault="00514F2E" w:rsidP="00247D78">
            <w:pPr>
              <w:rPr>
                <w:rFonts w:asciiTheme="majorBidi" w:hAnsiTheme="majorBidi" w:cstheme="majorBidi"/>
                <w:szCs w:val="24"/>
              </w:rPr>
            </w:pPr>
            <w:r w:rsidRPr="003E48BF">
              <w:rPr>
                <w:rFonts w:asciiTheme="majorBidi" w:hAnsiTheme="majorBidi" w:cstheme="majorBidi"/>
                <w:szCs w:val="24"/>
              </w:rPr>
              <w:t>Ameliorating Effect of Resveratrol on Cigarette and Narghile Smoking Cytotoxicity in the Respiratory System of Albino Mouse: Histological and Biochemical Study.</w:t>
            </w:r>
          </w:p>
          <w:p w14:paraId="60B15C80" w14:textId="77777777" w:rsidR="00514F2E" w:rsidRPr="003E48BF" w:rsidRDefault="00514F2E" w:rsidP="00247D78">
            <w:pPr>
              <w:rPr>
                <w:rFonts w:asciiTheme="majorBidi" w:hAnsiTheme="majorBidi" w:cstheme="majorBidi"/>
                <w:szCs w:val="24"/>
              </w:rPr>
            </w:pPr>
            <w:r w:rsidRPr="003E48BF">
              <w:rPr>
                <w:rFonts w:asciiTheme="majorBidi" w:hAnsiTheme="majorBidi" w:cstheme="majorBidi"/>
                <w:b/>
                <w:szCs w:val="24"/>
              </w:rPr>
              <w:t>Student</w:t>
            </w:r>
            <w:r w:rsidRPr="003E48BF">
              <w:rPr>
                <w:rFonts w:asciiTheme="majorBidi" w:hAnsiTheme="majorBidi" w:cstheme="majorBidi"/>
                <w:szCs w:val="24"/>
              </w:rPr>
              <w:t xml:space="preserve">: Ahmed </w:t>
            </w:r>
            <w:proofErr w:type="spellStart"/>
            <w:r w:rsidRPr="003E48BF">
              <w:rPr>
                <w:rFonts w:asciiTheme="majorBidi" w:hAnsiTheme="majorBidi" w:cstheme="majorBidi"/>
                <w:szCs w:val="24"/>
              </w:rPr>
              <w:t>Alzbeede</w:t>
            </w:r>
            <w:proofErr w:type="spellEnd"/>
            <w:r w:rsidRPr="003E48BF">
              <w:rPr>
                <w:rFonts w:asciiTheme="majorBidi" w:hAnsiTheme="majorBidi" w:cstheme="majorBidi"/>
                <w:szCs w:val="24"/>
              </w:rPr>
              <w:t>,</w:t>
            </w:r>
          </w:p>
          <w:p w14:paraId="0F36905E" w14:textId="77777777" w:rsidR="00514F2E" w:rsidRPr="003E48BF" w:rsidRDefault="00514F2E" w:rsidP="00247D78">
            <w:pPr>
              <w:rPr>
                <w:rFonts w:asciiTheme="majorBidi" w:hAnsiTheme="majorBidi" w:cstheme="majorBidi"/>
                <w:szCs w:val="24"/>
              </w:rPr>
            </w:pPr>
            <w:r w:rsidRPr="003E48BF">
              <w:rPr>
                <w:rFonts w:asciiTheme="majorBidi" w:hAnsiTheme="majorBidi" w:cstheme="majorBidi"/>
                <w:b/>
                <w:szCs w:val="24"/>
              </w:rPr>
              <w:t>Supervisors:</w:t>
            </w:r>
            <w:r w:rsidRPr="003E48BF">
              <w:rPr>
                <w:rFonts w:asciiTheme="majorBidi" w:hAnsiTheme="majorBidi" w:cstheme="majorBidi"/>
                <w:szCs w:val="24"/>
              </w:rPr>
              <w:t xml:space="preserve">  Ziad Shraideh, Darwish Badran</w:t>
            </w:r>
          </w:p>
          <w:p w14:paraId="3B4D0EE9" w14:textId="77777777" w:rsidR="00514F2E" w:rsidRPr="003E48BF" w:rsidRDefault="00514F2E" w:rsidP="00247D78">
            <w:pPr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Date: April 2019</w:t>
            </w:r>
          </w:p>
          <w:p w14:paraId="1641D34B" w14:textId="77777777" w:rsidR="00514F2E" w:rsidRPr="003E48BF" w:rsidRDefault="00514F2E" w:rsidP="00247D78">
            <w:pPr>
              <w:rPr>
                <w:rFonts w:asciiTheme="majorBidi" w:hAnsiTheme="majorBidi" w:cstheme="majorBidi"/>
                <w:szCs w:val="24"/>
              </w:rPr>
            </w:pPr>
            <w:r w:rsidRPr="003E48BF">
              <w:rPr>
                <w:rFonts w:asciiTheme="majorBidi" w:hAnsiTheme="majorBidi" w:cstheme="majorBidi"/>
                <w:szCs w:val="24"/>
              </w:rPr>
              <w:lastRenderedPageBreak/>
              <w:t>M. Sc. Thesis, The University of Jordan, Amman</w:t>
            </w:r>
          </w:p>
          <w:p w14:paraId="7653A522" w14:textId="77777777" w:rsidR="00514F2E" w:rsidRDefault="00514F2E" w:rsidP="00247D78">
            <w:pPr>
              <w:tabs>
                <w:tab w:val="left" w:pos="5020"/>
              </w:tabs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</w:tr>
      <w:tr w:rsidR="00514F2E" w14:paraId="555BD30B" w14:textId="77777777" w:rsidTr="00247D78">
        <w:tc>
          <w:tcPr>
            <w:tcW w:w="625" w:type="dxa"/>
          </w:tcPr>
          <w:p w14:paraId="5FBD4CA1" w14:textId="77777777" w:rsidR="00514F2E" w:rsidRPr="00D51ADC" w:rsidRDefault="00514F2E" w:rsidP="00247D78">
            <w:pPr>
              <w:tabs>
                <w:tab w:val="left" w:pos="5020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</w:rPr>
              <w:lastRenderedPageBreak/>
              <w:t xml:space="preserve">7) </w:t>
            </w:r>
          </w:p>
        </w:tc>
        <w:tc>
          <w:tcPr>
            <w:tcW w:w="8010" w:type="dxa"/>
          </w:tcPr>
          <w:p w14:paraId="7C31AE61" w14:textId="77777777" w:rsidR="00514F2E" w:rsidRPr="003E48BF" w:rsidRDefault="00514F2E" w:rsidP="00247D78">
            <w:pPr>
              <w:rPr>
                <w:rFonts w:asciiTheme="majorBidi" w:hAnsiTheme="majorBidi" w:cstheme="majorBidi"/>
                <w:szCs w:val="24"/>
              </w:rPr>
            </w:pPr>
            <w:r w:rsidRPr="003E48BF">
              <w:rPr>
                <w:rFonts w:asciiTheme="majorBidi" w:hAnsiTheme="majorBidi" w:cstheme="majorBidi"/>
                <w:szCs w:val="24"/>
              </w:rPr>
              <w:t xml:space="preserve">Ameliorating Effects of Resveratrol on Cigarette and Narghile Smoking Cytotoxicity in the Digestive System of the Albino Mice: Histological and Biochemical Study </w:t>
            </w:r>
          </w:p>
          <w:p w14:paraId="18FBB3AE" w14:textId="77777777" w:rsidR="00514F2E" w:rsidRPr="003E48BF" w:rsidRDefault="00514F2E" w:rsidP="00247D78">
            <w:pPr>
              <w:rPr>
                <w:rFonts w:asciiTheme="majorBidi" w:hAnsiTheme="majorBidi" w:cstheme="majorBidi"/>
                <w:szCs w:val="24"/>
              </w:rPr>
            </w:pPr>
            <w:r w:rsidRPr="003E48BF">
              <w:rPr>
                <w:rFonts w:asciiTheme="majorBidi" w:hAnsiTheme="majorBidi" w:cstheme="majorBidi"/>
                <w:b/>
                <w:szCs w:val="24"/>
              </w:rPr>
              <w:t>Student</w:t>
            </w:r>
            <w:r w:rsidRPr="003E48BF">
              <w:rPr>
                <w:rFonts w:asciiTheme="majorBidi" w:hAnsiTheme="majorBidi" w:cstheme="majorBidi"/>
                <w:szCs w:val="24"/>
              </w:rPr>
              <w:t xml:space="preserve">: </w:t>
            </w:r>
            <w:proofErr w:type="spellStart"/>
            <w:r w:rsidRPr="003E48BF">
              <w:rPr>
                <w:rFonts w:asciiTheme="majorBidi" w:hAnsiTheme="majorBidi" w:cstheme="majorBidi"/>
                <w:szCs w:val="24"/>
              </w:rPr>
              <w:t>Wesam</w:t>
            </w:r>
            <w:proofErr w:type="spellEnd"/>
            <w:r w:rsidRPr="003E48BF">
              <w:rPr>
                <w:rFonts w:asciiTheme="majorBidi" w:hAnsiTheme="majorBidi" w:cstheme="majorBidi"/>
                <w:szCs w:val="24"/>
              </w:rPr>
              <w:t xml:space="preserve"> Mohammad, </w:t>
            </w:r>
          </w:p>
          <w:p w14:paraId="0B28D82E" w14:textId="77777777" w:rsidR="00514F2E" w:rsidRPr="003E48BF" w:rsidRDefault="00514F2E" w:rsidP="00247D78">
            <w:pPr>
              <w:rPr>
                <w:rFonts w:asciiTheme="majorBidi" w:hAnsiTheme="majorBidi" w:cstheme="majorBidi"/>
                <w:szCs w:val="24"/>
              </w:rPr>
            </w:pPr>
            <w:r w:rsidRPr="003E48BF">
              <w:rPr>
                <w:rFonts w:asciiTheme="majorBidi" w:hAnsiTheme="majorBidi" w:cstheme="majorBidi"/>
                <w:b/>
                <w:szCs w:val="24"/>
              </w:rPr>
              <w:t>Supervisors:</w:t>
            </w:r>
            <w:r w:rsidRPr="003E48BF">
              <w:rPr>
                <w:rFonts w:asciiTheme="majorBidi" w:hAnsiTheme="majorBidi" w:cstheme="majorBidi"/>
                <w:szCs w:val="24"/>
              </w:rPr>
              <w:t xml:space="preserve"> Ziad Shraideh, Darwish Badran</w:t>
            </w:r>
          </w:p>
          <w:p w14:paraId="38FA1881" w14:textId="77777777" w:rsidR="00514F2E" w:rsidRPr="003E48BF" w:rsidRDefault="00514F2E" w:rsidP="00247D78">
            <w:pPr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Date: August 2019</w:t>
            </w:r>
          </w:p>
          <w:p w14:paraId="6D8AE4C0" w14:textId="77777777" w:rsidR="00514F2E" w:rsidRPr="003E48BF" w:rsidRDefault="00514F2E" w:rsidP="00247D78">
            <w:pPr>
              <w:rPr>
                <w:rFonts w:asciiTheme="majorBidi" w:hAnsiTheme="majorBidi" w:cstheme="majorBidi"/>
                <w:szCs w:val="24"/>
              </w:rPr>
            </w:pPr>
            <w:r w:rsidRPr="003E48BF">
              <w:rPr>
                <w:rFonts w:asciiTheme="majorBidi" w:hAnsiTheme="majorBidi" w:cstheme="majorBidi"/>
                <w:szCs w:val="24"/>
              </w:rPr>
              <w:t>M. Sc. Thesis, The University of Jordan, Amman</w:t>
            </w:r>
          </w:p>
          <w:p w14:paraId="04769C6E" w14:textId="77777777" w:rsidR="00514F2E" w:rsidRDefault="00514F2E" w:rsidP="00247D78">
            <w:pPr>
              <w:tabs>
                <w:tab w:val="left" w:pos="5020"/>
              </w:tabs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</w:tr>
      <w:tr w:rsidR="00514F2E" w14:paraId="528E0CB5" w14:textId="77777777" w:rsidTr="00247D78">
        <w:tc>
          <w:tcPr>
            <w:tcW w:w="625" w:type="dxa"/>
          </w:tcPr>
          <w:p w14:paraId="3EBC37D8" w14:textId="77777777" w:rsidR="00514F2E" w:rsidRPr="00D51ADC" w:rsidRDefault="00514F2E" w:rsidP="00247D78">
            <w:pPr>
              <w:tabs>
                <w:tab w:val="left" w:pos="5020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</w:rPr>
              <w:t xml:space="preserve">8) </w:t>
            </w:r>
          </w:p>
        </w:tc>
        <w:tc>
          <w:tcPr>
            <w:tcW w:w="8010" w:type="dxa"/>
          </w:tcPr>
          <w:p w14:paraId="55B7340E" w14:textId="77777777" w:rsidR="00514F2E" w:rsidRPr="003E48BF" w:rsidRDefault="00514F2E" w:rsidP="00247D78">
            <w:pPr>
              <w:rPr>
                <w:rFonts w:asciiTheme="majorBidi" w:hAnsiTheme="majorBidi" w:cstheme="majorBidi"/>
                <w:szCs w:val="24"/>
              </w:rPr>
            </w:pPr>
            <w:r w:rsidRPr="003E48BF">
              <w:rPr>
                <w:rFonts w:asciiTheme="majorBidi" w:hAnsiTheme="majorBidi" w:cstheme="majorBidi"/>
                <w:szCs w:val="24"/>
              </w:rPr>
              <w:t>The Ameliorating Effect of Caffeic Acid against the CCl4 Induced Cytotoxicity on Liver and Kidney of Albino Rats: Histological and Biochemical Study</w:t>
            </w:r>
          </w:p>
          <w:p w14:paraId="7054EE13" w14:textId="77777777" w:rsidR="00514F2E" w:rsidRPr="003E48BF" w:rsidRDefault="00514F2E" w:rsidP="00247D78">
            <w:pPr>
              <w:rPr>
                <w:rFonts w:asciiTheme="majorBidi" w:hAnsiTheme="majorBidi" w:cstheme="majorBidi"/>
                <w:szCs w:val="24"/>
              </w:rPr>
            </w:pPr>
            <w:r w:rsidRPr="003E48BF">
              <w:rPr>
                <w:rFonts w:asciiTheme="majorBidi" w:hAnsiTheme="majorBidi" w:cstheme="majorBidi"/>
                <w:b/>
                <w:szCs w:val="24"/>
              </w:rPr>
              <w:t>Student</w:t>
            </w:r>
            <w:r w:rsidRPr="003E48BF">
              <w:rPr>
                <w:rFonts w:asciiTheme="majorBidi" w:hAnsiTheme="majorBidi" w:cstheme="majorBidi"/>
                <w:szCs w:val="24"/>
              </w:rPr>
              <w:t xml:space="preserve">: </w:t>
            </w:r>
            <w:proofErr w:type="spellStart"/>
            <w:r w:rsidRPr="003E48BF">
              <w:rPr>
                <w:rFonts w:asciiTheme="majorBidi" w:hAnsiTheme="majorBidi" w:cstheme="majorBidi"/>
                <w:szCs w:val="24"/>
              </w:rPr>
              <w:t>Esra’a</w:t>
            </w:r>
            <w:proofErr w:type="spellEnd"/>
            <w:r w:rsidRPr="003E48BF">
              <w:rPr>
                <w:rFonts w:asciiTheme="majorBidi" w:hAnsiTheme="majorBidi" w:cstheme="majorBidi"/>
                <w:szCs w:val="24"/>
              </w:rPr>
              <w:t xml:space="preserve"> Al-Abed,</w:t>
            </w:r>
          </w:p>
          <w:p w14:paraId="053E4BD0" w14:textId="77777777" w:rsidR="00514F2E" w:rsidRPr="003E48BF" w:rsidRDefault="00514F2E" w:rsidP="00247D78">
            <w:pPr>
              <w:rPr>
                <w:rFonts w:asciiTheme="majorBidi" w:hAnsiTheme="majorBidi" w:cstheme="majorBidi"/>
                <w:szCs w:val="24"/>
              </w:rPr>
            </w:pPr>
            <w:r w:rsidRPr="003E48BF">
              <w:rPr>
                <w:rFonts w:asciiTheme="majorBidi" w:hAnsiTheme="majorBidi" w:cstheme="majorBidi"/>
                <w:b/>
                <w:szCs w:val="24"/>
              </w:rPr>
              <w:t>Supervisors:</w:t>
            </w:r>
            <w:r w:rsidRPr="003E48BF">
              <w:rPr>
                <w:rFonts w:asciiTheme="majorBidi" w:hAnsiTheme="majorBidi" w:cstheme="majorBidi"/>
                <w:szCs w:val="24"/>
              </w:rPr>
              <w:t xml:space="preserve">  Ziad Shraideh, Darwish Badran</w:t>
            </w:r>
          </w:p>
          <w:p w14:paraId="41EF163F" w14:textId="77777777" w:rsidR="00514F2E" w:rsidRPr="003E48BF" w:rsidRDefault="00514F2E" w:rsidP="00247D78">
            <w:pPr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Date: July 2020</w:t>
            </w:r>
          </w:p>
          <w:p w14:paraId="0C3544C2" w14:textId="77777777" w:rsidR="00514F2E" w:rsidRPr="003E48BF" w:rsidRDefault="00514F2E" w:rsidP="00247D78">
            <w:pPr>
              <w:rPr>
                <w:rFonts w:asciiTheme="majorBidi" w:hAnsiTheme="majorBidi" w:cstheme="majorBidi"/>
                <w:szCs w:val="24"/>
              </w:rPr>
            </w:pPr>
            <w:r w:rsidRPr="003E48BF">
              <w:rPr>
                <w:rFonts w:asciiTheme="majorBidi" w:hAnsiTheme="majorBidi" w:cstheme="majorBidi"/>
                <w:szCs w:val="24"/>
              </w:rPr>
              <w:t>M. Sc. Thesis, The University of Jordan, Amman</w:t>
            </w:r>
          </w:p>
          <w:p w14:paraId="13A7E4E9" w14:textId="77777777" w:rsidR="00514F2E" w:rsidRDefault="00514F2E" w:rsidP="00247D78">
            <w:pPr>
              <w:tabs>
                <w:tab w:val="left" w:pos="5020"/>
              </w:tabs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  <w:p w14:paraId="729B8018" w14:textId="2B0583A8" w:rsidR="00514F2E" w:rsidRDefault="00514F2E" w:rsidP="00247D78">
            <w:pPr>
              <w:tabs>
                <w:tab w:val="left" w:pos="5020"/>
              </w:tabs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</w:tr>
      <w:tr w:rsidR="00514F2E" w14:paraId="704DF24C" w14:textId="77777777" w:rsidTr="00247D78">
        <w:tc>
          <w:tcPr>
            <w:tcW w:w="625" w:type="dxa"/>
          </w:tcPr>
          <w:p w14:paraId="2E8A5C7D" w14:textId="77777777" w:rsidR="00514F2E" w:rsidRDefault="00514F2E" w:rsidP="00247D78">
            <w:pPr>
              <w:tabs>
                <w:tab w:val="left" w:pos="5020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</w:rPr>
              <w:t xml:space="preserve">9) </w:t>
            </w:r>
          </w:p>
        </w:tc>
        <w:tc>
          <w:tcPr>
            <w:tcW w:w="8010" w:type="dxa"/>
          </w:tcPr>
          <w:p w14:paraId="0D0AEDFF" w14:textId="77777777" w:rsidR="00514F2E" w:rsidRPr="003E48BF" w:rsidRDefault="00514F2E" w:rsidP="00247D78">
            <w:pPr>
              <w:rPr>
                <w:rFonts w:asciiTheme="majorBidi" w:hAnsiTheme="majorBidi" w:cstheme="majorBidi"/>
                <w:szCs w:val="24"/>
              </w:rPr>
            </w:pPr>
            <w:r w:rsidRPr="003E48BF">
              <w:rPr>
                <w:rFonts w:asciiTheme="majorBidi" w:hAnsiTheme="majorBidi" w:cstheme="majorBidi"/>
                <w:szCs w:val="24"/>
              </w:rPr>
              <w:t xml:space="preserve">Effect of Trans-Resveratrol Against the Cytotoxicity of (-)- Nicotine on the Liver, Duodenum and Jejunum of Male Albino Rats: Histological and Biochemical Study. </w:t>
            </w:r>
          </w:p>
          <w:p w14:paraId="77590728" w14:textId="77777777" w:rsidR="00514F2E" w:rsidRPr="003E48BF" w:rsidRDefault="00514F2E" w:rsidP="00247D78">
            <w:pPr>
              <w:rPr>
                <w:rFonts w:asciiTheme="majorBidi" w:hAnsiTheme="majorBidi" w:cstheme="majorBidi"/>
                <w:szCs w:val="24"/>
              </w:rPr>
            </w:pPr>
            <w:r w:rsidRPr="003E48BF">
              <w:rPr>
                <w:rFonts w:asciiTheme="majorBidi" w:hAnsiTheme="majorBidi" w:cstheme="majorBidi"/>
                <w:b/>
                <w:szCs w:val="24"/>
              </w:rPr>
              <w:t>Student</w:t>
            </w:r>
            <w:r w:rsidRPr="003E48BF">
              <w:rPr>
                <w:rFonts w:asciiTheme="majorBidi" w:hAnsiTheme="majorBidi" w:cstheme="majorBidi"/>
                <w:szCs w:val="24"/>
              </w:rPr>
              <w:t>: Dana Al-</w:t>
            </w:r>
            <w:proofErr w:type="spellStart"/>
            <w:r w:rsidRPr="003E48BF">
              <w:rPr>
                <w:rFonts w:asciiTheme="majorBidi" w:hAnsiTheme="majorBidi" w:cstheme="majorBidi"/>
                <w:szCs w:val="24"/>
              </w:rPr>
              <w:t>Jildeh</w:t>
            </w:r>
            <w:proofErr w:type="spellEnd"/>
            <w:r w:rsidRPr="003E48BF">
              <w:rPr>
                <w:rFonts w:asciiTheme="majorBidi" w:hAnsiTheme="majorBidi" w:cstheme="majorBidi"/>
                <w:szCs w:val="24"/>
              </w:rPr>
              <w:t xml:space="preserve">, </w:t>
            </w:r>
          </w:p>
          <w:p w14:paraId="2D747A3A" w14:textId="77777777" w:rsidR="00514F2E" w:rsidRPr="003E48BF" w:rsidRDefault="00514F2E" w:rsidP="00247D78">
            <w:pPr>
              <w:rPr>
                <w:rFonts w:asciiTheme="majorBidi" w:hAnsiTheme="majorBidi" w:cstheme="majorBidi"/>
                <w:szCs w:val="24"/>
              </w:rPr>
            </w:pPr>
            <w:r w:rsidRPr="003E48BF">
              <w:rPr>
                <w:rFonts w:asciiTheme="majorBidi" w:hAnsiTheme="majorBidi" w:cstheme="majorBidi"/>
                <w:b/>
                <w:szCs w:val="24"/>
              </w:rPr>
              <w:t>Supervisors:</w:t>
            </w:r>
            <w:r w:rsidRPr="003E48BF">
              <w:rPr>
                <w:rFonts w:asciiTheme="majorBidi" w:hAnsiTheme="majorBidi" w:cstheme="majorBidi"/>
                <w:szCs w:val="24"/>
              </w:rPr>
              <w:t xml:space="preserve"> Ziad Shraideh, Darwish Badran</w:t>
            </w:r>
          </w:p>
          <w:p w14:paraId="6881BDBD" w14:textId="77777777" w:rsidR="00514F2E" w:rsidRPr="003E48BF" w:rsidRDefault="00514F2E" w:rsidP="00247D78">
            <w:pPr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Date: August 2020</w:t>
            </w:r>
          </w:p>
          <w:p w14:paraId="75BEFDA6" w14:textId="77777777" w:rsidR="00514F2E" w:rsidRDefault="00514F2E" w:rsidP="00247D78">
            <w:pPr>
              <w:rPr>
                <w:rFonts w:asciiTheme="majorBidi" w:hAnsiTheme="majorBidi" w:cstheme="majorBidi"/>
                <w:szCs w:val="24"/>
              </w:rPr>
            </w:pPr>
            <w:r w:rsidRPr="003E48BF">
              <w:rPr>
                <w:rFonts w:asciiTheme="majorBidi" w:hAnsiTheme="majorBidi" w:cstheme="majorBidi"/>
                <w:szCs w:val="24"/>
              </w:rPr>
              <w:t>M. Sc. Thesis, The University of Jordan, Amman</w:t>
            </w:r>
          </w:p>
          <w:p w14:paraId="5458DE1D" w14:textId="2ED9D4A1" w:rsidR="00514F2E" w:rsidRDefault="00514F2E" w:rsidP="00247D78">
            <w:pPr>
              <w:rPr>
                <w:rFonts w:asciiTheme="majorBidi" w:hAnsiTheme="majorBidi" w:cstheme="majorBidi"/>
                <w:szCs w:val="24"/>
              </w:rPr>
            </w:pPr>
          </w:p>
        </w:tc>
      </w:tr>
      <w:tr w:rsidR="00514F2E" w14:paraId="4CE5B1C1" w14:textId="77777777" w:rsidTr="00247D78">
        <w:tc>
          <w:tcPr>
            <w:tcW w:w="625" w:type="dxa"/>
          </w:tcPr>
          <w:p w14:paraId="79553FCC" w14:textId="77777777" w:rsidR="00514F2E" w:rsidRDefault="00514F2E" w:rsidP="00247D78">
            <w:pPr>
              <w:tabs>
                <w:tab w:val="left" w:pos="5020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</w:rPr>
              <w:t xml:space="preserve">10) </w:t>
            </w:r>
          </w:p>
        </w:tc>
        <w:tc>
          <w:tcPr>
            <w:tcW w:w="8010" w:type="dxa"/>
          </w:tcPr>
          <w:p w14:paraId="567D6E6B" w14:textId="77777777" w:rsidR="00514F2E" w:rsidRPr="003E48BF" w:rsidRDefault="00514F2E" w:rsidP="00247D78">
            <w:pPr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 xml:space="preserve">The Possible Protective Effect of </w:t>
            </w:r>
            <w:r w:rsidRPr="003E48BF">
              <w:rPr>
                <w:rFonts w:asciiTheme="majorBidi" w:hAnsiTheme="majorBidi" w:cstheme="majorBidi"/>
                <w:szCs w:val="24"/>
              </w:rPr>
              <w:t xml:space="preserve">Resveratrol Against the </w:t>
            </w:r>
            <w:r>
              <w:rPr>
                <w:rFonts w:asciiTheme="majorBidi" w:hAnsiTheme="majorBidi" w:cstheme="majorBidi"/>
                <w:szCs w:val="24"/>
              </w:rPr>
              <w:t>T</w:t>
            </w:r>
            <w:r w:rsidRPr="003E48BF">
              <w:rPr>
                <w:rFonts w:asciiTheme="majorBidi" w:hAnsiTheme="majorBidi" w:cstheme="majorBidi"/>
                <w:szCs w:val="24"/>
              </w:rPr>
              <w:t xml:space="preserve">oxicity of </w:t>
            </w:r>
            <w:r>
              <w:rPr>
                <w:rFonts w:asciiTheme="majorBidi" w:hAnsiTheme="majorBidi" w:cstheme="majorBidi"/>
                <w:szCs w:val="24"/>
              </w:rPr>
              <w:t>Ferric Oxide Nanoparticles on Lung, Liver and Kidney of Albino Rats</w:t>
            </w:r>
            <w:r w:rsidRPr="003E48BF">
              <w:rPr>
                <w:rFonts w:asciiTheme="majorBidi" w:hAnsiTheme="majorBidi" w:cstheme="majorBidi"/>
                <w:szCs w:val="24"/>
              </w:rPr>
              <w:t xml:space="preserve">: Histological and </w:t>
            </w:r>
            <w:r>
              <w:rPr>
                <w:rFonts w:asciiTheme="majorBidi" w:hAnsiTheme="majorBidi" w:cstheme="majorBidi"/>
                <w:szCs w:val="24"/>
              </w:rPr>
              <w:t>B</w:t>
            </w:r>
            <w:r w:rsidRPr="003E48BF">
              <w:rPr>
                <w:rFonts w:asciiTheme="majorBidi" w:hAnsiTheme="majorBidi" w:cstheme="majorBidi"/>
                <w:szCs w:val="24"/>
              </w:rPr>
              <w:t xml:space="preserve">iochemical Study. </w:t>
            </w:r>
          </w:p>
          <w:p w14:paraId="2501DBB6" w14:textId="77777777" w:rsidR="00514F2E" w:rsidRPr="003E48BF" w:rsidRDefault="00514F2E" w:rsidP="00247D78">
            <w:pPr>
              <w:rPr>
                <w:rFonts w:asciiTheme="majorBidi" w:hAnsiTheme="majorBidi" w:cstheme="majorBidi"/>
                <w:szCs w:val="24"/>
              </w:rPr>
            </w:pPr>
            <w:r w:rsidRPr="003E48BF">
              <w:rPr>
                <w:rFonts w:asciiTheme="majorBidi" w:hAnsiTheme="majorBidi" w:cstheme="majorBidi"/>
                <w:b/>
                <w:szCs w:val="24"/>
              </w:rPr>
              <w:t>Student</w:t>
            </w:r>
            <w:r w:rsidRPr="003E48BF">
              <w:rPr>
                <w:rFonts w:asciiTheme="majorBidi" w:hAnsiTheme="majorBidi" w:cstheme="majorBidi"/>
                <w:szCs w:val="24"/>
              </w:rPr>
              <w:t xml:space="preserve">: </w:t>
            </w:r>
            <w:proofErr w:type="spellStart"/>
            <w:r>
              <w:rPr>
                <w:rFonts w:asciiTheme="majorBidi" w:hAnsiTheme="majorBidi" w:cstheme="majorBidi"/>
                <w:szCs w:val="24"/>
              </w:rPr>
              <w:t>Wafa</w:t>
            </w:r>
            <w:proofErr w:type="spellEnd"/>
            <w:r>
              <w:rPr>
                <w:rFonts w:asciiTheme="majorBidi" w:hAnsiTheme="majorBidi" w:cstheme="majorBidi"/>
                <w:szCs w:val="24"/>
              </w:rPr>
              <w:t xml:space="preserve"> Ahmad </w:t>
            </w:r>
            <w:proofErr w:type="spellStart"/>
            <w:r>
              <w:rPr>
                <w:rFonts w:asciiTheme="majorBidi" w:hAnsiTheme="majorBidi" w:cstheme="majorBidi"/>
                <w:szCs w:val="24"/>
              </w:rPr>
              <w:t>Shlebak</w:t>
            </w:r>
            <w:proofErr w:type="spellEnd"/>
          </w:p>
          <w:p w14:paraId="53568A9D" w14:textId="77777777" w:rsidR="00514F2E" w:rsidRPr="003E48BF" w:rsidRDefault="00514F2E" w:rsidP="00247D78">
            <w:pPr>
              <w:rPr>
                <w:rFonts w:asciiTheme="majorBidi" w:hAnsiTheme="majorBidi" w:cstheme="majorBidi"/>
                <w:szCs w:val="24"/>
              </w:rPr>
            </w:pPr>
            <w:r w:rsidRPr="003E48BF">
              <w:rPr>
                <w:rFonts w:asciiTheme="majorBidi" w:hAnsiTheme="majorBidi" w:cstheme="majorBidi"/>
                <w:b/>
                <w:szCs w:val="24"/>
              </w:rPr>
              <w:t>Supervisors:</w:t>
            </w:r>
            <w:r w:rsidRPr="003E48BF">
              <w:rPr>
                <w:rFonts w:asciiTheme="majorBidi" w:hAnsiTheme="majorBidi" w:cstheme="majorBidi"/>
                <w:szCs w:val="24"/>
              </w:rPr>
              <w:t xml:space="preserve"> Ziad Shraideh, Darwish Badran</w:t>
            </w:r>
          </w:p>
          <w:p w14:paraId="3A109D66" w14:textId="77777777" w:rsidR="00514F2E" w:rsidRPr="003E48BF" w:rsidRDefault="00514F2E" w:rsidP="00247D78">
            <w:pPr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Date: November 2020</w:t>
            </w:r>
          </w:p>
          <w:p w14:paraId="2A732F44" w14:textId="77777777" w:rsidR="00514F2E" w:rsidRPr="003E48BF" w:rsidRDefault="00514F2E" w:rsidP="00247D78">
            <w:pPr>
              <w:tabs>
                <w:tab w:val="left" w:pos="5020"/>
              </w:tabs>
              <w:spacing w:line="276" w:lineRule="auto"/>
              <w:rPr>
                <w:rFonts w:asciiTheme="majorBidi" w:hAnsiTheme="majorBidi" w:cstheme="majorBidi"/>
                <w:szCs w:val="24"/>
              </w:rPr>
            </w:pPr>
            <w:r w:rsidRPr="003E48BF">
              <w:rPr>
                <w:rFonts w:asciiTheme="majorBidi" w:hAnsiTheme="majorBidi" w:cstheme="majorBidi"/>
                <w:szCs w:val="24"/>
              </w:rPr>
              <w:t>M. Sc. Thesis, The University of Jordan, Amman</w:t>
            </w:r>
          </w:p>
          <w:p w14:paraId="1FE91C0C" w14:textId="77777777" w:rsidR="00514F2E" w:rsidRDefault="00514F2E" w:rsidP="00247D78">
            <w:pPr>
              <w:tabs>
                <w:tab w:val="left" w:pos="5020"/>
              </w:tabs>
              <w:spacing w:line="276" w:lineRule="auto"/>
              <w:rPr>
                <w:rFonts w:asciiTheme="majorBidi" w:hAnsiTheme="majorBidi" w:cstheme="majorBidi"/>
                <w:szCs w:val="24"/>
              </w:rPr>
            </w:pPr>
          </w:p>
        </w:tc>
      </w:tr>
    </w:tbl>
    <w:p w14:paraId="4495D544" w14:textId="432377AE" w:rsidR="00E86D0F" w:rsidRDefault="00E86D0F" w:rsidP="000921C0">
      <w:pPr>
        <w:rPr>
          <w:rFonts w:asciiTheme="majorBidi" w:hAnsiTheme="majorBidi" w:cstheme="majorBidi"/>
          <w:szCs w:val="24"/>
        </w:rPr>
      </w:pPr>
    </w:p>
    <w:p w14:paraId="42B33038" w14:textId="6F4D9E4C" w:rsidR="00E86D0F" w:rsidRDefault="00E86D0F" w:rsidP="000921C0">
      <w:pPr>
        <w:rPr>
          <w:rFonts w:asciiTheme="majorBidi" w:hAnsiTheme="majorBidi" w:cstheme="majorBidi"/>
          <w:szCs w:val="24"/>
        </w:rPr>
      </w:pPr>
    </w:p>
    <w:p w14:paraId="0FBEAE2B" w14:textId="212C521C" w:rsidR="00E86D0F" w:rsidRDefault="00E86D0F" w:rsidP="000921C0">
      <w:pPr>
        <w:rPr>
          <w:rFonts w:asciiTheme="majorBidi" w:hAnsiTheme="majorBidi" w:cstheme="majorBidi"/>
          <w:szCs w:val="24"/>
        </w:rPr>
      </w:pPr>
    </w:p>
    <w:p w14:paraId="3C56AF46" w14:textId="648EE59F" w:rsidR="00E86D0F" w:rsidRDefault="00E86D0F" w:rsidP="000921C0">
      <w:pPr>
        <w:rPr>
          <w:rFonts w:asciiTheme="majorBidi" w:hAnsiTheme="majorBidi" w:cstheme="majorBidi"/>
          <w:szCs w:val="24"/>
        </w:rPr>
      </w:pPr>
    </w:p>
    <w:p w14:paraId="590BF2C1" w14:textId="3A6CC8D4" w:rsidR="00E86D0F" w:rsidRDefault="00E86D0F" w:rsidP="000921C0">
      <w:pPr>
        <w:rPr>
          <w:rFonts w:asciiTheme="majorBidi" w:hAnsiTheme="majorBidi" w:cstheme="majorBidi"/>
          <w:szCs w:val="24"/>
        </w:rPr>
      </w:pPr>
    </w:p>
    <w:p w14:paraId="7A614A5F" w14:textId="016F2B28" w:rsidR="00E86D0F" w:rsidRDefault="00E86D0F" w:rsidP="000921C0">
      <w:pPr>
        <w:rPr>
          <w:rFonts w:asciiTheme="majorBidi" w:hAnsiTheme="majorBidi" w:cstheme="majorBidi"/>
          <w:szCs w:val="24"/>
        </w:rPr>
      </w:pPr>
    </w:p>
    <w:p w14:paraId="20D74EC3" w14:textId="7EF54F47" w:rsidR="00E86D0F" w:rsidRDefault="00E86D0F" w:rsidP="000921C0">
      <w:pPr>
        <w:rPr>
          <w:rFonts w:asciiTheme="majorBidi" w:hAnsiTheme="majorBidi" w:cstheme="majorBidi"/>
          <w:szCs w:val="24"/>
        </w:rPr>
      </w:pPr>
    </w:p>
    <w:p w14:paraId="23EF443A" w14:textId="2D1936D2" w:rsidR="00E86D0F" w:rsidRDefault="00E86D0F" w:rsidP="000921C0">
      <w:pPr>
        <w:rPr>
          <w:rFonts w:asciiTheme="majorBidi" w:hAnsiTheme="majorBidi" w:cstheme="majorBidi"/>
          <w:szCs w:val="24"/>
        </w:rPr>
      </w:pPr>
    </w:p>
    <w:p w14:paraId="3B58D049" w14:textId="593B4A9F" w:rsidR="00E86D0F" w:rsidRDefault="00E86D0F" w:rsidP="000921C0">
      <w:pPr>
        <w:rPr>
          <w:rFonts w:asciiTheme="majorBidi" w:hAnsiTheme="majorBidi" w:cstheme="majorBidi"/>
          <w:szCs w:val="24"/>
        </w:rPr>
      </w:pPr>
    </w:p>
    <w:p w14:paraId="52AAA840" w14:textId="78058E11" w:rsidR="00E86D0F" w:rsidRDefault="00E86D0F" w:rsidP="000921C0">
      <w:pPr>
        <w:rPr>
          <w:rFonts w:asciiTheme="majorBidi" w:hAnsiTheme="majorBidi" w:cstheme="majorBidi"/>
          <w:szCs w:val="24"/>
        </w:rPr>
      </w:pPr>
    </w:p>
    <w:p w14:paraId="082814D2" w14:textId="04B36C79" w:rsidR="00E86D0F" w:rsidRDefault="00E86D0F" w:rsidP="000921C0">
      <w:pPr>
        <w:rPr>
          <w:rFonts w:asciiTheme="majorBidi" w:hAnsiTheme="majorBidi" w:cstheme="majorBidi"/>
          <w:szCs w:val="24"/>
        </w:rPr>
      </w:pPr>
    </w:p>
    <w:p w14:paraId="72550990" w14:textId="435CCE93" w:rsidR="00E86D0F" w:rsidRDefault="00E86D0F" w:rsidP="000921C0">
      <w:pPr>
        <w:rPr>
          <w:rFonts w:asciiTheme="majorBidi" w:hAnsiTheme="majorBidi" w:cstheme="majorBidi"/>
          <w:szCs w:val="24"/>
        </w:rPr>
      </w:pPr>
    </w:p>
    <w:p w14:paraId="5A6DC195" w14:textId="3FA84559" w:rsidR="00E86D0F" w:rsidRDefault="00E86D0F" w:rsidP="000921C0">
      <w:pPr>
        <w:rPr>
          <w:rFonts w:asciiTheme="majorBidi" w:hAnsiTheme="majorBidi" w:cstheme="majorBidi"/>
          <w:szCs w:val="24"/>
        </w:rPr>
      </w:pPr>
    </w:p>
    <w:p w14:paraId="35794777" w14:textId="08B77BCC" w:rsidR="00E86D0F" w:rsidRDefault="00E86D0F" w:rsidP="000921C0">
      <w:pPr>
        <w:rPr>
          <w:rFonts w:asciiTheme="majorBidi" w:hAnsiTheme="majorBidi" w:cstheme="majorBidi"/>
          <w:szCs w:val="24"/>
        </w:rPr>
      </w:pPr>
    </w:p>
    <w:p w14:paraId="0214F33E" w14:textId="78C4327D" w:rsidR="00E86D0F" w:rsidRDefault="00E86D0F" w:rsidP="000921C0">
      <w:pPr>
        <w:rPr>
          <w:rFonts w:asciiTheme="majorBidi" w:hAnsiTheme="majorBidi" w:cstheme="majorBidi"/>
          <w:szCs w:val="24"/>
        </w:rPr>
      </w:pPr>
    </w:p>
    <w:p w14:paraId="2F2C1D41" w14:textId="77777777" w:rsidR="005A7178" w:rsidRPr="00916BBE" w:rsidRDefault="00077CA2" w:rsidP="00F5210C">
      <w:pPr>
        <w:spacing w:line="276" w:lineRule="auto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b/>
          <w:bCs/>
          <w:i/>
          <w:iCs/>
          <w:szCs w:val="24"/>
          <w:u w:val="single"/>
        </w:rPr>
        <w:lastRenderedPageBreak/>
        <w:t xml:space="preserve"> </w:t>
      </w:r>
      <w:r w:rsidR="005A7178" w:rsidRPr="00916BBE">
        <w:rPr>
          <w:rFonts w:asciiTheme="majorBidi" w:hAnsiTheme="majorBidi" w:cstheme="majorBidi"/>
          <w:b/>
          <w:bCs/>
          <w:i/>
          <w:iCs/>
          <w:szCs w:val="24"/>
          <w:u w:val="single"/>
        </w:rPr>
        <w:t>R</w:t>
      </w:r>
      <w:r w:rsidR="00F5210C" w:rsidRPr="00916BBE">
        <w:rPr>
          <w:rFonts w:asciiTheme="majorBidi" w:hAnsiTheme="majorBidi" w:cstheme="majorBidi"/>
          <w:b/>
          <w:bCs/>
          <w:i/>
          <w:iCs/>
          <w:szCs w:val="24"/>
          <w:u w:val="single"/>
        </w:rPr>
        <w:t>eferences</w:t>
      </w:r>
      <w:r w:rsidR="005A7178" w:rsidRPr="00916BBE">
        <w:rPr>
          <w:rFonts w:asciiTheme="majorBidi" w:hAnsiTheme="majorBidi" w:cstheme="majorBidi"/>
          <w:szCs w:val="24"/>
        </w:rPr>
        <w:t>:</w:t>
      </w:r>
    </w:p>
    <w:p w14:paraId="4A6B08ED" w14:textId="77777777" w:rsidR="007A1612" w:rsidRPr="00916BBE" w:rsidRDefault="00F67C47" w:rsidP="007A1612">
      <w:pPr>
        <w:spacing w:line="276" w:lineRule="auto"/>
        <w:rPr>
          <w:rFonts w:asciiTheme="majorBidi" w:hAnsiTheme="majorBidi" w:cstheme="majorBidi"/>
          <w:b/>
          <w:bCs/>
          <w:szCs w:val="24"/>
        </w:rPr>
      </w:pPr>
      <w:r w:rsidRPr="00916BBE">
        <w:rPr>
          <w:rFonts w:asciiTheme="majorBidi" w:hAnsiTheme="majorBidi" w:cstheme="majorBidi"/>
          <w:szCs w:val="24"/>
        </w:rPr>
        <w:sym w:font="Wingdings 2" w:char="F038"/>
      </w:r>
      <w:r w:rsidRPr="00916BBE">
        <w:rPr>
          <w:rFonts w:asciiTheme="majorBidi" w:hAnsiTheme="majorBidi" w:cstheme="majorBidi"/>
          <w:szCs w:val="24"/>
        </w:rPr>
        <w:t xml:space="preserve"> </w:t>
      </w:r>
      <w:r w:rsidR="00291200" w:rsidRPr="00916BBE">
        <w:rPr>
          <w:rFonts w:asciiTheme="majorBidi" w:hAnsiTheme="majorBidi" w:cstheme="majorBidi"/>
          <w:b/>
          <w:bCs/>
          <w:szCs w:val="24"/>
        </w:rPr>
        <w:t xml:space="preserve">H. E. </w:t>
      </w:r>
      <w:r w:rsidR="007A1612" w:rsidRPr="00916BBE">
        <w:rPr>
          <w:rFonts w:asciiTheme="majorBidi" w:hAnsiTheme="majorBidi" w:cstheme="majorBidi"/>
          <w:b/>
          <w:bCs/>
          <w:szCs w:val="24"/>
        </w:rPr>
        <w:t xml:space="preserve">Professor Azmi </w:t>
      </w:r>
      <w:proofErr w:type="spellStart"/>
      <w:r w:rsidR="007A1612" w:rsidRPr="00916BBE">
        <w:rPr>
          <w:rFonts w:asciiTheme="majorBidi" w:hAnsiTheme="majorBidi" w:cstheme="majorBidi"/>
          <w:b/>
          <w:bCs/>
          <w:szCs w:val="24"/>
        </w:rPr>
        <w:t>Mahafzaa</w:t>
      </w:r>
      <w:proofErr w:type="spellEnd"/>
      <w:r w:rsidR="007A1612" w:rsidRPr="00916BBE">
        <w:rPr>
          <w:rFonts w:asciiTheme="majorBidi" w:hAnsiTheme="majorBidi" w:cstheme="majorBidi"/>
          <w:b/>
          <w:bCs/>
          <w:szCs w:val="24"/>
        </w:rPr>
        <w:t xml:space="preserve">  </w:t>
      </w:r>
    </w:p>
    <w:p w14:paraId="34DBCFAB" w14:textId="2F2B5B7F" w:rsidR="00647957" w:rsidRDefault="00647957" w:rsidP="0059558C">
      <w:pPr>
        <w:spacing w:line="276" w:lineRule="auto"/>
        <w:ind w:firstLine="720"/>
        <w:rPr>
          <w:rFonts w:asciiTheme="majorBidi" w:hAnsiTheme="majorBidi" w:cstheme="majorBidi"/>
          <w:b/>
          <w:bCs/>
          <w:szCs w:val="24"/>
        </w:rPr>
      </w:pPr>
      <w:proofErr w:type="spellStart"/>
      <w:r>
        <w:rPr>
          <w:rFonts w:asciiTheme="majorBidi" w:hAnsiTheme="majorBidi" w:cstheme="majorBidi"/>
          <w:b/>
          <w:bCs/>
          <w:szCs w:val="24"/>
        </w:rPr>
        <w:t>Ex President</w:t>
      </w:r>
      <w:proofErr w:type="spellEnd"/>
      <w:r>
        <w:rPr>
          <w:rFonts w:asciiTheme="majorBidi" w:hAnsiTheme="majorBidi" w:cstheme="majorBidi"/>
          <w:b/>
          <w:bCs/>
          <w:szCs w:val="24"/>
        </w:rPr>
        <w:t xml:space="preserve"> of the University of Jordan</w:t>
      </w:r>
    </w:p>
    <w:p w14:paraId="07423C6D" w14:textId="78FA4952" w:rsidR="007A1612" w:rsidRPr="00916BBE" w:rsidRDefault="00AD267B" w:rsidP="0059558C">
      <w:pPr>
        <w:spacing w:line="276" w:lineRule="auto"/>
        <w:ind w:firstLine="720"/>
        <w:rPr>
          <w:rFonts w:asciiTheme="majorBidi" w:hAnsiTheme="majorBidi" w:cstheme="majorBidi"/>
          <w:b/>
          <w:bCs/>
          <w:szCs w:val="24"/>
        </w:rPr>
      </w:pPr>
      <w:r w:rsidRPr="00916BBE">
        <w:rPr>
          <w:rFonts w:asciiTheme="majorBidi" w:hAnsiTheme="majorBidi" w:cstheme="majorBidi"/>
          <w:b/>
          <w:bCs/>
          <w:szCs w:val="24"/>
        </w:rPr>
        <w:t xml:space="preserve">Ex </w:t>
      </w:r>
      <w:r w:rsidR="00291200" w:rsidRPr="00916BBE">
        <w:rPr>
          <w:rFonts w:asciiTheme="majorBidi" w:hAnsiTheme="majorBidi" w:cstheme="majorBidi"/>
          <w:b/>
          <w:bCs/>
          <w:szCs w:val="24"/>
        </w:rPr>
        <w:t>Minister of Education</w:t>
      </w:r>
    </w:p>
    <w:p w14:paraId="1314CA49" w14:textId="77777777" w:rsidR="007A1612" w:rsidRPr="00916BBE" w:rsidRDefault="007A1612" w:rsidP="007A1612">
      <w:pPr>
        <w:spacing w:line="276" w:lineRule="auto"/>
        <w:ind w:firstLine="720"/>
        <w:rPr>
          <w:rFonts w:asciiTheme="majorBidi" w:hAnsiTheme="majorBidi" w:cstheme="majorBidi"/>
          <w:b/>
          <w:bCs/>
          <w:szCs w:val="24"/>
        </w:rPr>
      </w:pPr>
      <w:r w:rsidRPr="00916BBE">
        <w:rPr>
          <w:rFonts w:asciiTheme="majorBidi" w:hAnsiTheme="majorBidi" w:cstheme="majorBidi"/>
          <w:b/>
          <w:bCs/>
          <w:szCs w:val="24"/>
        </w:rPr>
        <w:t>Professor of Virology and Immunology</w:t>
      </w:r>
    </w:p>
    <w:p w14:paraId="1FA11E33" w14:textId="77777777" w:rsidR="007A1612" w:rsidRPr="00916BBE" w:rsidRDefault="007A1612" w:rsidP="007A1612">
      <w:pPr>
        <w:spacing w:line="276" w:lineRule="auto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szCs w:val="24"/>
        </w:rPr>
        <w:tab/>
        <w:t xml:space="preserve">Department of Pathology, Microbiology and Forensic Medicine </w:t>
      </w:r>
    </w:p>
    <w:p w14:paraId="03104F8A" w14:textId="77777777" w:rsidR="007A1612" w:rsidRPr="00916BBE" w:rsidRDefault="007A1612" w:rsidP="0059558C">
      <w:pPr>
        <w:spacing w:line="276" w:lineRule="auto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szCs w:val="24"/>
        </w:rPr>
        <w:tab/>
      </w:r>
      <w:r w:rsidR="0059558C" w:rsidRPr="00916BBE">
        <w:rPr>
          <w:rFonts w:asciiTheme="majorBidi" w:hAnsiTheme="majorBidi" w:cstheme="majorBidi"/>
          <w:szCs w:val="24"/>
        </w:rPr>
        <w:t>School</w:t>
      </w:r>
      <w:r w:rsidRPr="00916BBE">
        <w:rPr>
          <w:rFonts w:asciiTheme="majorBidi" w:hAnsiTheme="majorBidi" w:cstheme="majorBidi"/>
          <w:szCs w:val="24"/>
        </w:rPr>
        <w:t xml:space="preserve"> of Medicine</w:t>
      </w:r>
    </w:p>
    <w:p w14:paraId="23C81FC6" w14:textId="77777777" w:rsidR="007A1612" w:rsidRPr="00916BBE" w:rsidRDefault="007A1612" w:rsidP="007A1612">
      <w:pPr>
        <w:spacing w:line="276" w:lineRule="auto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szCs w:val="24"/>
        </w:rPr>
        <w:tab/>
      </w:r>
      <w:r w:rsidR="0059558C" w:rsidRPr="00916BBE">
        <w:rPr>
          <w:rFonts w:asciiTheme="majorBidi" w:hAnsiTheme="majorBidi" w:cstheme="majorBidi"/>
          <w:szCs w:val="24"/>
        </w:rPr>
        <w:t xml:space="preserve">The </w:t>
      </w:r>
      <w:r w:rsidRPr="00916BBE">
        <w:rPr>
          <w:rFonts w:asciiTheme="majorBidi" w:hAnsiTheme="majorBidi" w:cstheme="majorBidi"/>
          <w:szCs w:val="24"/>
        </w:rPr>
        <w:t>University of Jordan</w:t>
      </w:r>
    </w:p>
    <w:p w14:paraId="4F77C313" w14:textId="77777777" w:rsidR="007A1612" w:rsidRPr="00916BBE" w:rsidRDefault="007A1612" w:rsidP="007A1612">
      <w:pPr>
        <w:spacing w:line="276" w:lineRule="auto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szCs w:val="24"/>
        </w:rPr>
        <w:tab/>
        <w:t>Amman, 11942</w:t>
      </w:r>
    </w:p>
    <w:p w14:paraId="4083A012" w14:textId="77777777" w:rsidR="007A1612" w:rsidRPr="00916BBE" w:rsidRDefault="007A1612" w:rsidP="007A1612">
      <w:pPr>
        <w:spacing w:line="276" w:lineRule="auto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szCs w:val="24"/>
        </w:rPr>
        <w:tab/>
        <w:t xml:space="preserve">Jordan </w:t>
      </w:r>
    </w:p>
    <w:p w14:paraId="14A0A929" w14:textId="77777777" w:rsidR="00F67C47" w:rsidRPr="00916BBE" w:rsidRDefault="00F67C47" w:rsidP="00F67C47">
      <w:pPr>
        <w:spacing w:line="276" w:lineRule="auto"/>
        <w:ind w:firstLine="720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szCs w:val="24"/>
        </w:rPr>
        <w:t xml:space="preserve">Email: </w:t>
      </w:r>
      <w:hyperlink r:id="rId53" w:history="1">
        <w:r w:rsidRPr="00916BBE">
          <w:rPr>
            <w:rStyle w:val="Hyperlink"/>
            <w:rFonts w:asciiTheme="majorBidi" w:hAnsiTheme="majorBidi" w:cstheme="majorBidi"/>
            <w:szCs w:val="24"/>
          </w:rPr>
          <w:t>mahafzaa@ju.edu.jo</w:t>
        </w:r>
      </w:hyperlink>
    </w:p>
    <w:p w14:paraId="72863C78" w14:textId="77777777" w:rsidR="00F67C47" w:rsidRPr="00916BBE" w:rsidRDefault="00F67C47" w:rsidP="007A1612">
      <w:pPr>
        <w:spacing w:line="276" w:lineRule="auto"/>
        <w:rPr>
          <w:rFonts w:asciiTheme="majorBidi" w:hAnsiTheme="majorBidi" w:cstheme="majorBidi"/>
          <w:szCs w:val="24"/>
        </w:rPr>
      </w:pPr>
    </w:p>
    <w:p w14:paraId="22CAB8BD" w14:textId="77777777" w:rsidR="00C42BA2" w:rsidRPr="00916BBE" w:rsidRDefault="001B3A36" w:rsidP="00D47B8F">
      <w:pPr>
        <w:spacing w:line="276" w:lineRule="auto"/>
        <w:rPr>
          <w:rFonts w:asciiTheme="majorBidi" w:hAnsiTheme="majorBidi" w:cstheme="majorBidi"/>
          <w:b/>
          <w:bCs/>
          <w:szCs w:val="24"/>
        </w:rPr>
      </w:pPr>
      <w:r w:rsidRPr="00916BBE">
        <w:rPr>
          <w:rFonts w:asciiTheme="majorBidi" w:hAnsiTheme="majorBidi" w:cstheme="majorBidi"/>
          <w:szCs w:val="24"/>
        </w:rPr>
        <w:sym w:font="Wingdings 2" w:char="F038"/>
      </w:r>
      <w:r w:rsidRPr="00916BBE">
        <w:rPr>
          <w:rFonts w:asciiTheme="majorBidi" w:hAnsiTheme="majorBidi" w:cstheme="majorBidi"/>
          <w:szCs w:val="24"/>
        </w:rPr>
        <w:t xml:space="preserve"> </w:t>
      </w:r>
      <w:r w:rsidR="00C42BA2" w:rsidRPr="00916BBE">
        <w:rPr>
          <w:rFonts w:asciiTheme="majorBidi" w:hAnsiTheme="majorBidi" w:cstheme="majorBidi"/>
          <w:b/>
          <w:bCs/>
          <w:szCs w:val="24"/>
        </w:rPr>
        <w:t xml:space="preserve">Professor Jamal </w:t>
      </w:r>
      <w:proofErr w:type="spellStart"/>
      <w:r w:rsidR="00C42BA2" w:rsidRPr="00916BBE">
        <w:rPr>
          <w:rFonts w:asciiTheme="majorBidi" w:hAnsiTheme="majorBidi" w:cstheme="majorBidi"/>
          <w:b/>
          <w:bCs/>
          <w:szCs w:val="24"/>
        </w:rPr>
        <w:t>Masaad</w:t>
      </w:r>
      <w:proofErr w:type="spellEnd"/>
    </w:p>
    <w:p w14:paraId="561DE8ED" w14:textId="5B66ECC7" w:rsidR="00C42BA2" w:rsidRDefault="00C42BA2" w:rsidP="00C42BA2">
      <w:pPr>
        <w:spacing w:line="276" w:lineRule="auto"/>
        <w:rPr>
          <w:rFonts w:asciiTheme="majorBidi" w:hAnsiTheme="majorBidi" w:cstheme="majorBidi"/>
          <w:b/>
          <w:bCs/>
          <w:szCs w:val="24"/>
        </w:rPr>
      </w:pPr>
      <w:r w:rsidRPr="00916BBE">
        <w:rPr>
          <w:rFonts w:asciiTheme="majorBidi" w:hAnsiTheme="majorBidi" w:cstheme="majorBidi"/>
          <w:b/>
          <w:bCs/>
          <w:szCs w:val="24"/>
        </w:rPr>
        <w:t xml:space="preserve">       </w:t>
      </w:r>
      <w:r w:rsidR="000921C0" w:rsidRPr="00916BBE">
        <w:rPr>
          <w:rFonts w:asciiTheme="majorBidi" w:hAnsiTheme="majorBidi" w:cstheme="majorBidi"/>
          <w:b/>
          <w:bCs/>
          <w:szCs w:val="24"/>
        </w:rPr>
        <w:t xml:space="preserve"> </w:t>
      </w:r>
      <w:r w:rsidRPr="00916BBE">
        <w:rPr>
          <w:rFonts w:asciiTheme="majorBidi" w:hAnsiTheme="majorBidi" w:cstheme="majorBidi"/>
          <w:b/>
          <w:bCs/>
          <w:szCs w:val="24"/>
        </w:rPr>
        <w:t xml:space="preserve">   Professor of General Surgery and Surgical Oncology</w:t>
      </w:r>
    </w:p>
    <w:p w14:paraId="16967E9D" w14:textId="5EC55764" w:rsidR="00FE7B7E" w:rsidRDefault="00FE7B7E" w:rsidP="00C42BA2">
      <w:pPr>
        <w:spacing w:line="276" w:lineRule="auto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ab/>
        <w:t>Vice Dean of the School of Medicine</w:t>
      </w:r>
    </w:p>
    <w:p w14:paraId="53B67CB5" w14:textId="7029978B" w:rsidR="00A743F5" w:rsidRDefault="00A743F5" w:rsidP="00C42BA2">
      <w:pPr>
        <w:spacing w:line="276" w:lineRule="auto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ab/>
      </w:r>
      <w:proofErr w:type="gramStart"/>
      <w:r>
        <w:rPr>
          <w:rFonts w:asciiTheme="majorBidi" w:hAnsiTheme="majorBidi" w:cstheme="majorBidi"/>
          <w:b/>
          <w:bCs/>
          <w:szCs w:val="24"/>
        </w:rPr>
        <w:t>Chief  of</w:t>
      </w:r>
      <w:proofErr w:type="gramEnd"/>
      <w:r>
        <w:rPr>
          <w:rFonts w:asciiTheme="majorBidi" w:hAnsiTheme="majorBidi" w:cstheme="majorBidi"/>
          <w:b/>
          <w:bCs/>
          <w:szCs w:val="24"/>
        </w:rPr>
        <w:t xml:space="preserve"> Staff/Jordan University Hospital</w:t>
      </w:r>
    </w:p>
    <w:p w14:paraId="06A79A46" w14:textId="777AB3B7" w:rsidR="00A743F5" w:rsidRPr="00916BBE" w:rsidRDefault="00A743F5" w:rsidP="00C42BA2">
      <w:pPr>
        <w:spacing w:line="276" w:lineRule="auto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ab/>
        <w:t>Professor of Surgical Oncology</w:t>
      </w:r>
    </w:p>
    <w:p w14:paraId="547DA3C3" w14:textId="77777777" w:rsidR="00C42BA2" w:rsidRPr="00916BBE" w:rsidRDefault="00C42BA2" w:rsidP="00C42BA2">
      <w:pPr>
        <w:spacing w:line="276" w:lineRule="auto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szCs w:val="24"/>
        </w:rPr>
        <w:tab/>
        <w:t>School of Medicine</w:t>
      </w:r>
    </w:p>
    <w:p w14:paraId="73005D9B" w14:textId="77777777" w:rsidR="00C42BA2" w:rsidRPr="00916BBE" w:rsidRDefault="00C42BA2" w:rsidP="00C42BA2">
      <w:pPr>
        <w:spacing w:line="276" w:lineRule="auto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szCs w:val="24"/>
        </w:rPr>
        <w:tab/>
        <w:t>The University of Jordan</w:t>
      </w:r>
    </w:p>
    <w:p w14:paraId="7014077B" w14:textId="77777777" w:rsidR="00C42BA2" w:rsidRPr="00916BBE" w:rsidRDefault="00C42BA2" w:rsidP="00C42BA2">
      <w:pPr>
        <w:spacing w:line="276" w:lineRule="auto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szCs w:val="24"/>
        </w:rPr>
        <w:tab/>
        <w:t>Amman, 11942</w:t>
      </w:r>
    </w:p>
    <w:p w14:paraId="4B6FE368" w14:textId="77777777" w:rsidR="00C42BA2" w:rsidRPr="00916BBE" w:rsidRDefault="00C42BA2" w:rsidP="00C42BA2">
      <w:pPr>
        <w:spacing w:line="276" w:lineRule="auto"/>
        <w:rPr>
          <w:rFonts w:asciiTheme="majorBidi" w:hAnsiTheme="majorBidi" w:cstheme="majorBidi"/>
          <w:szCs w:val="24"/>
        </w:rPr>
      </w:pPr>
      <w:r w:rsidRPr="00916BBE">
        <w:rPr>
          <w:rFonts w:asciiTheme="majorBidi" w:hAnsiTheme="majorBidi" w:cstheme="majorBidi"/>
          <w:szCs w:val="24"/>
        </w:rPr>
        <w:tab/>
        <w:t>Jordan</w:t>
      </w:r>
    </w:p>
    <w:p w14:paraId="1E73F203" w14:textId="77777777" w:rsidR="00C42BA2" w:rsidRPr="00916BBE" w:rsidRDefault="00C42BA2" w:rsidP="000458ED">
      <w:pPr>
        <w:spacing w:line="276" w:lineRule="auto"/>
        <w:rPr>
          <w:rFonts w:asciiTheme="majorBidi" w:hAnsiTheme="majorBidi" w:cstheme="majorBidi"/>
          <w:color w:val="000000"/>
          <w:szCs w:val="24"/>
          <w:shd w:val="clear" w:color="auto" w:fill="FFFFFF"/>
        </w:rPr>
      </w:pPr>
      <w:r w:rsidRPr="00916BBE">
        <w:rPr>
          <w:rFonts w:asciiTheme="majorBidi" w:hAnsiTheme="majorBidi" w:cstheme="majorBidi"/>
          <w:szCs w:val="24"/>
        </w:rPr>
        <w:t xml:space="preserve">         </w:t>
      </w:r>
      <w:r w:rsidR="000921C0" w:rsidRPr="00916BBE">
        <w:rPr>
          <w:rFonts w:asciiTheme="majorBidi" w:hAnsiTheme="majorBidi" w:cstheme="majorBidi"/>
          <w:szCs w:val="24"/>
        </w:rPr>
        <w:t xml:space="preserve"> </w:t>
      </w:r>
      <w:r w:rsidRPr="00916BBE">
        <w:rPr>
          <w:rFonts w:asciiTheme="majorBidi" w:hAnsiTheme="majorBidi" w:cstheme="majorBidi"/>
          <w:szCs w:val="24"/>
        </w:rPr>
        <w:t xml:space="preserve">  Email: </w:t>
      </w:r>
      <w:hyperlink r:id="rId54" w:history="1">
        <w:r w:rsidRPr="00916BBE">
          <w:rPr>
            <w:rStyle w:val="Hyperlink"/>
            <w:rFonts w:asciiTheme="majorBidi" w:hAnsiTheme="majorBidi" w:cstheme="majorBidi"/>
            <w:szCs w:val="24"/>
            <w:shd w:val="clear" w:color="auto" w:fill="FFFFFF"/>
          </w:rPr>
          <w:t>jmasad@ju.edu.jo</w:t>
        </w:r>
      </w:hyperlink>
    </w:p>
    <w:sectPr w:rsidR="00C42BA2" w:rsidRPr="00916BBE" w:rsidSect="00E0762C">
      <w:footerReference w:type="even" r:id="rId55"/>
      <w:footerReference w:type="default" r:id="rId56"/>
      <w:endnotePr>
        <w:numFmt w:val="arabicAbjad"/>
      </w:endnotePr>
      <w:pgSz w:w="11879" w:h="16800" w:code="1"/>
      <w:pgMar w:top="1418" w:right="1797" w:bottom="136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36B42" w14:textId="77777777" w:rsidR="0000058F" w:rsidRDefault="0000058F">
      <w:r>
        <w:separator/>
      </w:r>
    </w:p>
  </w:endnote>
  <w:endnote w:type="continuationSeparator" w:id="0">
    <w:p w14:paraId="714FE14C" w14:textId="77777777" w:rsidR="0000058F" w:rsidRDefault="0000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zwajcar Cond. E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7D63" w14:textId="77777777" w:rsidR="001E6B47" w:rsidRDefault="001E6B47">
    <w:pPr>
      <w:pStyle w:val="Footer"/>
      <w:framePr w:wrap="around" w:vAnchor="text" w:hAnchor="margin" w:xAlign="center" w:y="1"/>
      <w:rPr>
        <w:rStyle w:val="PageNumber"/>
        <w:rFonts w:cs="Times"/>
        <w:szCs w:val="24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cs="Times"/>
        <w:szCs w:val="24"/>
      </w:rPr>
      <w:instrText xml:space="preserve">PAGE  </w:instrText>
    </w:r>
    <w:r>
      <w:rPr>
        <w:rStyle w:val="PageNumber"/>
        <w:rFonts w:ascii="Times New Roman" w:hAnsi="Times New Roman"/>
      </w:rPr>
      <w:fldChar w:fldCharType="end"/>
    </w:r>
  </w:p>
  <w:p w14:paraId="14782120" w14:textId="77777777" w:rsidR="001E6B47" w:rsidRDefault="001E6B47">
    <w:pPr>
      <w:pStyle w:val="Footer"/>
      <w:ind w:left="360"/>
      <w:rPr>
        <w:rFonts w:cs="Times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A067A" w14:textId="6C2E406E" w:rsidR="001E6B47" w:rsidRDefault="001E6B47" w:rsidP="002E5567">
    <w:pPr>
      <w:pStyle w:val="Footer"/>
      <w:ind w:left="360"/>
      <w:rPr>
        <w:rFonts w:cs="Times"/>
        <w:szCs w:val="24"/>
      </w:rPr>
    </w:pPr>
    <w:r>
      <w:rPr>
        <w:rFonts w:cs="Times"/>
        <w:szCs w:val="24"/>
      </w:rPr>
      <w:t>Darwish H. Badran</w:t>
    </w:r>
    <w:r w:rsidRPr="00E763AF">
      <w:rPr>
        <w:rFonts w:cs="Times"/>
        <w:szCs w:val="24"/>
      </w:rPr>
      <w:ptab w:relativeTo="margin" w:alignment="center" w:leader="none"/>
    </w:r>
    <w:r>
      <w:rPr>
        <w:rFonts w:cs="Times"/>
        <w:szCs w:val="24"/>
      </w:rPr>
      <w:t xml:space="preserve">                      CV                   </w:t>
    </w:r>
    <w:r w:rsidR="00BD657C">
      <w:rPr>
        <w:rFonts w:cs="Times"/>
        <w:szCs w:val="24"/>
      </w:rPr>
      <w:t>JUNE</w:t>
    </w:r>
    <w:r>
      <w:rPr>
        <w:rFonts w:cs="Times"/>
        <w:szCs w:val="24"/>
      </w:rPr>
      <w:t xml:space="preserve">  2021                 </w:t>
    </w:r>
    <w:r w:rsidRPr="00E763AF">
      <w:rPr>
        <w:rFonts w:cs="Times"/>
        <w:szCs w:val="24"/>
      </w:rPr>
      <w:fldChar w:fldCharType="begin"/>
    </w:r>
    <w:r w:rsidRPr="00E763AF">
      <w:rPr>
        <w:rFonts w:cs="Times"/>
        <w:szCs w:val="24"/>
      </w:rPr>
      <w:instrText xml:space="preserve"> PAGE   \* MERGEFORMAT </w:instrText>
    </w:r>
    <w:r w:rsidRPr="00E763AF">
      <w:rPr>
        <w:rFonts w:cs="Times"/>
        <w:szCs w:val="24"/>
      </w:rPr>
      <w:fldChar w:fldCharType="separate"/>
    </w:r>
    <w:r>
      <w:rPr>
        <w:rFonts w:cs="Times"/>
        <w:noProof/>
        <w:szCs w:val="24"/>
      </w:rPr>
      <w:t>12</w:t>
    </w:r>
    <w:r w:rsidRPr="00E763AF">
      <w:rPr>
        <w:rFonts w:cs="Times"/>
        <w:noProof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34862" w14:textId="77777777" w:rsidR="0000058F" w:rsidRDefault="0000058F">
      <w:r>
        <w:separator/>
      </w:r>
    </w:p>
  </w:footnote>
  <w:footnote w:type="continuationSeparator" w:id="0">
    <w:p w14:paraId="035860CC" w14:textId="77777777" w:rsidR="0000058F" w:rsidRDefault="00000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32C"/>
    <w:multiLevelType w:val="hybridMultilevel"/>
    <w:tmpl w:val="5D3E7C04"/>
    <w:lvl w:ilvl="0" w:tplc="B35AF65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F265C"/>
    <w:multiLevelType w:val="multilevel"/>
    <w:tmpl w:val="A694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A37A5A"/>
    <w:multiLevelType w:val="hybridMultilevel"/>
    <w:tmpl w:val="4358E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55180"/>
    <w:multiLevelType w:val="hybridMultilevel"/>
    <w:tmpl w:val="85B4C136"/>
    <w:lvl w:ilvl="0" w:tplc="35D2133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7022D12"/>
    <w:multiLevelType w:val="hybridMultilevel"/>
    <w:tmpl w:val="C9C89AE0"/>
    <w:lvl w:ilvl="0" w:tplc="E618B13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C72203"/>
    <w:multiLevelType w:val="hybridMultilevel"/>
    <w:tmpl w:val="6BB0C942"/>
    <w:lvl w:ilvl="0" w:tplc="C17656C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2701A"/>
    <w:multiLevelType w:val="multilevel"/>
    <w:tmpl w:val="A600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8154C8"/>
    <w:multiLevelType w:val="multilevel"/>
    <w:tmpl w:val="5AAAA2B8"/>
    <w:lvl w:ilvl="0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8CE4EA9"/>
    <w:multiLevelType w:val="multilevel"/>
    <w:tmpl w:val="D13A2EDE"/>
    <w:lvl w:ilvl="0">
      <w:numFmt w:val="bullet"/>
      <w:lvlText w:val=""/>
      <w:lvlJc w:val="left"/>
      <w:pPr>
        <w:tabs>
          <w:tab w:val="num" w:pos="434"/>
        </w:tabs>
        <w:ind w:left="434" w:hanging="360"/>
      </w:pPr>
      <w:rPr>
        <w:rFonts w:ascii="Symbol" w:eastAsia="Times New Roman" w:hAnsi="Symbol" w:cs="Times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9" w15:restartNumberingAfterBreak="0">
    <w:nsid w:val="49A75296"/>
    <w:multiLevelType w:val="hybridMultilevel"/>
    <w:tmpl w:val="D29AE7C8"/>
    <w:lvl w:ilvl="0" w:tplc="73E6A0D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60EBD"/>
    <w:multiLevelType w:val="hybridMultilevel"/>
    <w:tmpl w:val="F370D05C"/>
    <w:lvl w:ilvl="0" w:tplc="356E0C58">
      <w:numFmt w:val="bullet"/>
      <w:lvlText w:val=""/>
      <w:lvlJc w:val="left"/>
      <w:pPr>
        <w:tabs>
          <w:tab w:val="num" w:pos="-366"/>
        </w:tabs>
        <w:ind w:left="-366" w:hanging="360"/>
      </w:pPr>
      <w:rPr>
        <w:rFonts w:ascii="Symbol" w:eastAsia="Times New Roman" w:hAnsi="Symbol" w:cs="Times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354"/>
        </w:tabs>
        <w:ind w:left="35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11" w15:restartNumberingAfterBreak="0">
    <w:nsid w:val="519E53DC"/>
    <w:multiLevelType w:val="hybridMultilevel"/>
    <w:tmpl w:val="82B6DFEC"/>
    <w:lvl w:ilvl="0" w:tplc="25C2FB4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C61B6"/>
    <w:multiLevelType w:val="hybridMultilevel"/>
    <w:tmpl w:val="B2EA32B6"/>
    <w:lvl w:ilvl="0" w:tplc="356E0C58">
      <w:numFmt w:val="bullet"/>
      <w:lvlText w:val=""/>
      <w:lvlJc w:val="left"/>
      <w:pPr>
        <w:tabs>
          <w:tab w:val="num" w:pos="434"/>
        </w:tabs>
        <w:ind w:left="434" w:hanging="360"/>
      </w:pPr>
      <w:rPr>
        <w:rFonts w:ascii="Symbol" w:eastAsia="Times New Roman" w:hAnsi="Symbol" w:cs="Times" w:hint="default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3" w15:restartNumberingAfterBreak="0">
    <w:nsid w:val="7D7F5033"/>
    <w:multiLevelType w:val="hybridMultilevel"/>
    <w:tmpl w:val="D13A2EDE"/>
    <w:lvl w:ilvl="0" w:tplc="356E0C58">
      <w:numFmt w:val="bullet"/>
      <w:lvlText w:val=""/>
      <w:lvlJc w:val="left"/>
      <w:pPr>
        <w:tabs>
          <w:tab w:val="num" w:pos="434"/>
        </w:tabs>
        <w:ind w:left="434" w:hanging="360"/>
      </w:pPr>
      <w:rPr>
        <w:rFonts w:ascii="Symbol" w:eastAsia="Times New Roman" w:hAnsi="Symbol" w:cs="Times" w:hint="default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4" w15:restartNumberingAfterBreak="0">
    <w:nsid w:val="7FAD6D27"/>
    <w:multiLevelType w:val="hybridMultilevel"/>
    <w:tmpl w:val="F692D5F8"/>
    <w:lvl w:ilvl="0" w:tplc="27EE408E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0"/>
  </w:num>
  <w:num w:numId="5">
    <w:abstractNumId w:val="12"/>
  </w:num>
  <w:num w:numId="6">
    <w:abstractNumId w:val="13"/>
  </w:num>
  <w:num w:numId="7">
    <w:abstractNumId w:val="8"/>
  </w:num>
  <w:num w:numId="8">
    <w:abstractNumId w:val="11"/>
  </w:num>
  <w:num w:numId="9">
    <w:abstractNumId w:val="6"/>
  </w:num>
  <w:num w:numId="10">
    <w:abstractNumId w:val="3"/>
  </w:num>
  <w:num w:numId="11">
    <w:abstractNumId w:val="2"/>
  </w:num>
  <w:num w:numId="12">
    <w:abstractNumId w:val="7"/>
  </w:num>
  <w:num w:numId="13">
    <w:abstractNumId w:val="0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arabicAbjad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CAD"/>
    <w:rsid w:val="0000058F"/>
    <w:rsid w:val="000007D3"/>
    <w:rsid w:val="00000ACF"/>
    <w:rsid w:val="0000634E"/>
    <w:rsid w:val="000100F1"/>
    <w:rsid w:val="00013BFE"/>
    <w:rsid w:val="000147FE"/>
    <w:rsid w:val="00014E74"/>
    <w:rsid w:val="00027DAD"/>
    <w:rsid w:val="00035162"/>
    <w:rsid w:val="00041997"/>
    <w:rsid w:val="000421FF"/>
    <w:rsid w:val="000458ED"/>
    <w:rsid w:val="000564F6"/>
    <w:rsid w:val="0005774C"/>
    <w:rsid w:val="00064C2E"/>
    <w:rsid w:val="00070360"/>
    <w:rsid w:val="0007176D"/>
    <w:rsid w:val="00073DC5"/>
    <w:rsid w:val="00077CA2"/>
    <w:rsid w:val="000804FE"/>
    <w:rsid w:val="00084828"/>
    <w:rsid w:val="00091777"/>
    <w:rsid w:val="000921C0"/>
    <w:rsid w:val="00095B5B"/>
    <w:rsid w:val="000A210B"/>
    <w:rsid w:val="000A3E05"/>
    <w:rsid w:val="000A6B9C"/>
    <w:rsid w:val="000C0AF0"/>
    <w:rsid w:val="000C197A"/>
    <w:rsid w:val="000C44B1"/>
    <w:rsid w:val="000D25F1"/>
    <w:rsid w:val="000D3FD7"/>
    <w:rsid w:val="000D70BE"/>
    <w:rsid w:val="000E0035"/>
    <w:rsid w:val="000E1280"/>
    <w:rsid w:val="000E1D43"/>
    <w:rsid w:val="000E4CAD"/>
    <w:rsid w:val="000F264F"/>
    <w:rsid w:val="000F617B"/>
    <w:rsid w:val="00100896"/>
    <w:rsid w:val="0010264E"/>
    <w:rsid w:val="00105841"/>
    <w:rsid w:val="00106C15"/>
    <w:rsid w:val="00106D7C"/>
    <w:rsid w:val="00107C7E"/>
    <w:rsid w:val="00124377"/>
    <w:rsid w:val="00125244"/>
    <w:rsid w:val="00125252"/>
    <w:rsid w:val="001257EB"/>
    <w:rsid w:val="001506AA"/>
    <w:rsid w:val="0015290B"/>
    <w:rsid w:val="00152EA0"/>
    <w:rsid w:val="00162F31"/>
    <w:rsid w:val="0018230F"/>
    <w:rsid w:val="001876B4"/>
    <w:rsid w:val="001A4CC2"/>
    <w:rsid w:val="001B3A36"/>
    <w:rsid w:val="001B7CEE"/>
    <w:rsid w:val="001B7FEB"/>
    <w:rsid w:val="001C1BDF"/>
    <w:rsid w:val="001D447B"/>
    <w:rsid w:val="001D4B2C"/>
    <w:rsid w:val="001E530D"/>
    <w:rsid w:val="001E6B47"/>
    <w:rsid w:val="001F1D0A"/>
    <w:rsid w:val="002053BE"/>
    <w:rsid w:val="00217D78"/>
    <w:rsid w:val="002212DE"/>
    <w:rsid w:val="0022354D"/>
    <w:rsid w:val="002263A6"/>
    <w:rsid w:val="00226E5D"/>
    <w:rsid w:val="002273CD"/>
    <w:rsid w:val="00230A6F"/>
    <w:rsid w:val="0023210C"/>
    <w:rsid w:val="00232DEF"/>
    <w:rsid w:val="0023428C"/>
    <w:rsid w:val="002423C7"/>
    <w:rsid w:val="00244D40"/>
    <w:rsid w:val="00245C05"/>
    <w:rsid w:val="00245DA3"/>
    <w:rsid w:val="00246B43"/>
    <w:rsid w:val="00247D78"/>
    <w:rsid w:val="002505D8"/>
    <w:rsid w:val="002509D7"/>
    <w:rsid w:val="00252428"/>
    <w:rsid w:val="002526FB"/>
    <w:rsid w:val="00254DB2"/>
    <w:rsid w:val="00255E65"/>
    <w:rsid w:val="00256C66"/>
    <w:rsid w:val="002648D0"/>
    <w:rsid w:val="00266654"/>
    <w:rsid w:val="002700A6"/>
    <w:rsid w:val="002700EE"/>
    <w:rsid w:val="002712AD"/>
    <w:rsid w:val="00273253"/>
    <w:rsid w:val="00285DB9"/>
    <w:rsid w:val="00290E97"/>
    <w:rsid w:val="00291200"/>
    <w:rsid w:val="00293366"/>
    <w:rsid w:val="002A31AA"/>
    <w:rsid w:val="002A46FF"/>
    <w:rsid w:val="002B0A71"/>
    <w:rsid w:val="002B250C"/>
    <w:rsid w:val="002B4038"/>
    <w:rsid w:val="002B4881"/>
    <w:rsid w:val="002C1DBF"/>
    <w:rsid w:val="002C3CF1"/>
    <w:rsid w:val="002C3FBF"/>
    <w:rsid w:val="002D62C9"/>
    <w:rsid w:val="002D6B7F"/>
    <w:rsid w:val="002E5567"/>
    <w:rsid w:val="002F0965"/>
    <w:rsid w:val="002F38DC"/>
    <w:rsid w:val="002F3C88"/>
    <w:rsid w:val="003006D7"/>
    <w:rsid w:val="00304907"/>
    <w:rsid w:val="00316E33"/>
    <w:rsid w:val="0031790C"/>
    <w:rsid w:val="00323FA3"/>
    <w:rsid w:val="00324F1A"/>
    <w:rsid w:val="00330863"/>
    <w:rsid w:val="00337080"/>
    <w:rsid w:val="003405D1"/>
    <w:rsid w:val="00343C2E"/>
    <w:rsid w:val="00343C52"/>
    <w:rsid w:val="00345A48"/>
    <w:rsid w:val="00346973"/>
    <w:rsid w:val="00353551"/>
    <w:rsid w:val="00357F36"/>
    <w:rsid w:val="00367712"/>
    <w:rsid w:val="00367BE2"/>
    <w:rsid w:val="00371D2E"/>
    <w:rsid w:val="0038233E"/>
    <w:rsid w:val="00382ECC"/>
    <w:rsid w:val="00383EFF"/>
    <w:rsid w:val="00385F09"/>
    <w:rsid w:val="003860E1"/>
    <w:rsid w:val="00391326"/>
    <w:rsid w:val="00392C59"/>
    <w:rsid w:val="0039413F"/>
    <w:rsid w:val="00395CB2"/>
    <w:rsid w:val="00397A38"/>
    <w:rsid w:val="003A34FF"/>
    <w:rsid w:val="003B3936"/>
    <w:rsid w:val="003C1198"/>
    <w:rsid w:val="003D28A6"/>
    <w:rsid w:val="003D2BAF"/>
    <w:rsid w:val="003D338B"/>
    <w:rsid w:val="003D5B2C"/>
    <w:rsid w:val="003E48BF"/>
    <w:rsid w:val="003E6804"/>
    <w:rsid w:val="003F02D1"/>
    <w:rsid w:val="003F5E9D"/>
    <w:rsid w:val="003F5F01"/>
    <w:rsid w:val="00405215"/>
    <w:rsid w:val="004103F7"/>
    <w:rsid w:val="00410A82"/>
    <w:rsid w:val="004118C6"/>
    <w:rsid w:val="004146D7"/>
    <w:rsid w:val="004219D7"/>
    <w:rsid w:val="00427715"/>
    <w:rsid w:val="004403A8"/>
    <w:rsid w:val="00440BDA"/>
    <w:rsid w:val="00450C08"/>
    <w:rsid w:val="004600DF"/>
    <w:rsid w:val="0046297F"/>
    <w:rsid w:val="00463CD7"/>
    <w:rsid w:val="004647A3"/>
    <w:rsid w:val="00466F02"/>
    <w:rsid w:val="0047126F"/>
    <w:rsid w:val="00475AA6"/>
    <w:rsid w:val="00476230"/>
    <w:rsid w:val="0049077A"/>
    <w:rsid w:val="004921F8"/>
    <w:rsid w:val="00496603"/>
    <w:rsid w:val="00497781"/>
    <w:rsid w:val="004A0A12"/>
    <w:rsid w:val="004A2B91"/>
    <w:rsid w:val="004A317F"/>
    <w:rsid w:val="004A5AEE"/>
    <w:rsid w:val="004B1FB1"/>
    <w:rsid w:val="004C1E98"/>
    <w:rsid w:val="004C778A"/>
    <w:rsid w:val="004D3332"/>
    <w:rsid w:val="004D4C00"/>
    <w:rsid w:val="004E02D4"/>
    <w:rsid w:val="004E3255"/>
    <w:rsid w:val="004E7C9E"/>
    <w:rsid w:val="004F1C26"/>
    <w:rsid w:val="004F4BCE"/>
    <w:rsid w:val="004F50C1"/>
    <w:rsid w:val="004F511B"/>
    <w:rsid w:val="00502F42"/>
    <w:rsid w:val="00503752"/>
    <w:rsid w:val="00510D1E"/>
    <w:rsid w:val="0051372B"/>
    <w:rsid w:val="00514F2E"/>
    <w:rsid w:val="00520E4A"/>
    <w:rsid w:val="00525688"/>
    <w:rsid w:val="00526C82"/>
    <w:rsid w:val="005301A3"/>
    <w:rsid w:val="005313FE"/>
    <w:rsid w:val="0053230B"/>
    <w:rsid w:val="00534BE3"/>
    <w:rsid w:val="00535B59"/>
    <w:rsid w:val="00537E09"/>
    <w:rsid w:val="0054154E"/>
    <w:rsid w:val="00565943"/>
    <w:rsid w:val="00581105"/>
    <w:rsid w:val="00592C0B"/>
    <w:rsid w:val="00593F9F"/>
    <w:rsid w:val="0059558C"/>
    <w:rsid w:val="00595A31"/>
    <w:rsid w:val="005A1827"/>
    <w:rsid w:val="005A4DDF"/>
    <w:rsid w:val="005A7178"/>
    <w:rsid w:val="005B4A99"/>
    <w:rsid w:val="005B5924"/>
    <w:rsid w:val="005B7ACD"/>
    <w:rsid w:val="005C2908"/>
    <w:rsid w:val="005C2DBE"/>
    <w:rsid w:val="005C31D1"/>
    <w:rsid w:val="005C53AD"/>
    <w:rsid w:val="005C6475"/>
    <w:rsid w:val="005D6A3D"/>
    <w:rsid w:val="005E4901"/>
    <w:rsid w:val="0060440A"/>
    <w:rsid w:val="00606581"/>
    <w:rsid w:val="006109E5"/>
    <w:rsid w:val="00617005"/>
    <w:rsid w:val="00620571"/>
    <w:rsid w:val="0062478D"/>
    <w:rsid w:val="00625645"/>
    <w:rsid w:val="00627546"/>
    <w:rsid w:val="006303E1"/>
    <w:rsid w:val="006376DB"/>
    <w:rsid w:val="0063797C"/>
    <w:rsid w:val="00643F0E"/>
    <w:rsid w:val="00645E74"/>
    <w:rsid w:val="00647957"/>
    <w:rsid w:val="00654293"/>
    <w:rsid w:val="00654638"/>
    <w:rsid w:val="00654939"/>
    <w:rsid w:val="00655213"/>
    <w:rsid w:val="00660026"/>
    <w:rsid w:val="006600F7"/>
    <w:rsid w:val="006652D3"/>
    <w:rsid w:val="00673434"/>
    <w:rsid w:val="00673610"/>
    <w:rsid w:val="006827E8"/>
    <w:rsid w:val="006837F0"/>
    <w:rsid w:val="0068606E"/>
    <w:rsid w:val="00695C8B"/>
    <w:rsid w:val="006A7138"/>
    <w:rsid w:val="006B141A"/>
    <w:rsid w:val="006B4342"/>
    <w:rsid w:val="006B5AA7"/>
    <w:rsid w:val="006D0BBD"/>
    <w:rsid w:val="006D5138"/>
    <w:rsid w:val="006E5810"/>
    <w:rsid w:val="006F4A20"/>
    <w:rsid w:val="006F4C92"/>
    <w:rsid w:val="006F624D"/>
    <w:rsid w:val="00704557"/>
    <w:rsid w:val="00705E0F"/>
    <w:rsid w:val="00706758"/>
    <w:rsid w:val="00707789"/>
    <w:rsid w:val="007106E9"/>
    <w:rsid w:val="00710B56"/>
    <w:rsid w:val="00710F1E"/>
    <w:rsid w:val="007164BE"/>
    <w:rsid w:val="00722368"/>
    <w:rsid w:val="00730A4E"/>
    <w:rsid w:val="007338CA"/>
    <w:rsid w:val="007369F7"/>
    <w:rsid w:val="00740CF2"/>
    <w:rsid w:val="00741B14"/>
    <w:rsid w:val="00742882"/>
    <w:rsid w:val="007429A4"/>
    <w:rsid w:val="00744689"/>
    <w:rsid w:val="0075611A"/>
    <w:rsid w:val="00761A7C"/>
    <w:rsid w:val="00762B5C"/>
    <w:rsid w:val="007675E9"/>
    <w:rsid w:val="00771928"/>
    <w:rsid w:val="007726A8"/>
    <w:rsid w:val="00773EEE"/>
    <w:rsid w:val="0078141C"/>
    <w:rsid w:val="00781AA5"/>
    <w:rsid w:val="00783DED"/>
    <w:rsid w:val="007842E1"/>
    <w:rsid w:val="00790A2F"/>
    <w:rsid w:val="007A10AF"/>
    <w:rsid w:val="007A1612"/>
    <w:rsid w:val="007A2486"/>
    <w:rsid w:val="007B3D51"/>
    <w:rsid w:val="007C568C"/>
    <w:rsid w:val="007D2853"/>
    <w:rsid w:val="007D2C81"/>
    <w:rsid w:val="007E09BE"/>
    <w:rsid w:val="007E1243"/>
    <w:rsid w:val="007E52E4"/>
    <w:rsid w:val="007F0D35"/>
    <w:rsid w:val="007F3962"/>
    <w:rsid w:val="007F46D6"/>
    <w:rsid w:val="007F741A"/>
    <w:rsid w:val="00821236"/>
    <w:rsid w:val="0082258A"/>
    <w:rsid w:val="00827687"/>
    <w:rsid w:val="00832053"/>
    <w:rsid w:val="00844B32"/>
    <w:rsid w:val="00847702"/>
    <w:rsid w:val="008501FA"/>
    <w:rsid w:val="0086018F"/>
    <w:rsid w:val="0086292C"/>
    <w:rsid w:val="00875A51"/>
    <w:rsid w:val="0087740F"/>
    <w:rsid w:val="008847C3"/>
    <w:rsid w:val="00885CFD"/>
    <w:rsid w:val="00893B4F"/>
    <w:rsid w:val="008941CB"/>
    <w:rsid w:val="00895FAF"/>
    <w:rsid w:val="00896121"/>
    <w:rsid w:val="008A4F6B"/>
    <w:rsid w:val="008A66A9"/>
    <w:rsid w:val="008B1C1C"/>
    <w:rsid w:val="008B1FB6"/>
    <w:rsid w:val="008B4274"/>
    <w:rsid w:val="008B5BD4"/>
    <w:rsid w:val="008C19A3"/>
    <w:rsid w:val="008C731A"/>
    <w:rsid w:val="008C752F"/>
    <w:rsid w:val="008D7336"/>
    <w:rsid w:val="008E6CFB"/>
    <w:rsid w:val="009021DE"/>
    <w:rsid w:val="0090451B"/>
    <w:rsid w:val="00912A83"/>
    <w:rsid w:val="00914B9E"/>
    <w:rsid w:val="00916BBE"/>
    <w:rsid w:val="0092618B"/>
    <w:rsid w:val="00930C07"/>
    <w:rsid w:val="00937B82"/>
    <w:rsid w:val="00940AAA"/>
    <w:rsid w:val="00946B91"/>
    <w:rsid w:val="00951CA4"/>
    <w:rsid w:val="00952472"/>
    <w:rsid w:val="0095339A"/>
    <w:rsid w:val="00954619"/>
    <w:rsid w:val="00955304"/>
    <w:rsid w:val="00964DE1"/>
    <w:rsid w:val="009666AA"/>
    <w:rsid w:val="009728F7"/>
    <w:rsid w:val="00986884"/>
    <w:rsid w:val="00992206"/>
    <w:rsid w:val="0099334F"/>
    <w:rsid w:val="00997F0F"/>
    <w:rsid w:val="009A0688"/>
    <w:rsid w:val="009A3D87"/>
    <w:rsid w:val="009A4C60"/>
    <w:rsid w:val="009A54F3"/>
    <w:rsid w:val="009A6711"/>
    <w:rsid w:val="009B007D"/>
    <w:rsid w:val="009B05A0"/>
    <w:rsid w:val="009B3B91"/>
    <w:rsid w:val="009B47AE"/>
    <w:rsid w:val="009C5D62"/>
    <w:rsid w:val="009C63ED"/>
    <w:rsid w:val="009D0AC6"/>
    <w:rsid w:val="009D1B54"/>
    <w:rsid w:val="009E6BFB"/>
    <w:rsid w:val="009F0A9D"/>
    <w:rsid w:val="009F0B41"/>
    <w:rsid w:val="009F7142"/>
    <w:rsid w:val="00A000FB"/>
    <w:rsid w:val="00A02C40"/>
    <w:rsid w:val="00A05F61"/>
    <w:rsid w:val="00A0763F"/>
    <w:rsid w:val="00A11CD0"/>
    <w:rsid w:val="00A13BB0"/>
    <w:rsid w:val="00A157A7"/>
    <w:rsid w:val="00A2151C"/>
    <w:rsid w:val="00A2347E"/>
    <w:rsid w:val="00A251A9"/>
    <w:rsid w:val="00A27560"/>
    <w:rsid w:val="00A33085"/>
    <w:rsid w:val="00A368FE"/>
    <w:rsid w:val="00A42B7D"/>
    <w:rsid w:val="00A44783"/>
    <w:rsid w:val="00A45059"/>
    <w:rsid w:val="00A4718F"/>
    <w:rsid w:val="00A52CC6"/>
    <w:rsid w:val="00A578C9"/>
    <w:rsid w:val="00A71884"/>
    <w:rsid w:val="00A7254A"/>
    <w:rsid w:val="00A743F5"/>
    <w:rsid w:val="00A83670"/>
    <w:rsid w:val="00A84F3A"/>
    <w:rsid w:val="00A864E9"/>
    <w:rsid w:val="00A92B86"/>
    <w:rsid w:val="00AA336D"/>
    <w:rsid w:val="00AB1353"/>
    <w:rsid w:val="00AB4EED"/>
    <w:rsid w:val="00AB51B3"/>
    <w:rsid w:val="00AB5A7A"/>
    <w:rsid w:val="00AC2974"/>
    <w:rsid w:val="00AC2DC6"/>
    <w:rsid w:val="00AC7036"/>
    <w:rsid w:val="00AD267B"/>
    <w:rsid w:val="00AD3C22"/>
    <w:rsid w:val="00AD4199"/>
    <w:rsid w:val="00AD63D7"/>
    <w:rsid w:val="00AE35A9"/>
    <w:rsid w:val="00AE6D2D"/>
    <w:rsid w:val="00AF068B"/>
    <w:rsid w:val="00AF29A7"/>
    <w:rsid w:val="00AF6644"/>
    <w:rsid w:val="00B0261F"/>
    <w:rsid w:val="00B052C8"/>
    <w:rsid w:val="00B127F1"/>
    <w:rsid w:val="00B130C5"/>
    <w:rsid w:val="00B14878"/>
    <w:rsid w:val="00B21837"/>
    <w:rsid w:val="00B242C2"/>
    <w:rsid w:val="00B24A0B"/>
    <w:rsid w:val="00B32B4E"/>
    <w:rsid w:val="00B401F9"/>
    <w:rsid w:val="00B407F0"/>
    <w:rsid w:val="00B421D6"/>
    <w:rsid w:val="00B43C40"/>
    <w:rsid w:val="00B452AF"/>
    <w:rsid w:val="00B46351"/>
    <w:rsid w:val="00B463A7"/>
    <w:rsid w:val="00B52F41"/>
    <w:rsid w:val="00B538FA"/>
    <w:rsid w:val="00B543CA"/>
    <w:rsid w:val="00B57424"/>
    <w:rsid w:val="00B57DA9"/>
    <w:rsid w:val="00B60B75"/>
    <w:rsid w:val="00B60CC0"/>
    <w:rsid w:val="00B60ED5"/>
    <w:rsid w:val="00B61C01"/>
    <w:rsid w:val="00B667B9"/>
    <w:rsid w:val="00B721E1"/>
    <w:rsid w:val="00B86C45"/>
    <w:rsid w:val="00B87347"/>
    <w:rsid w:val="00B9566E"/>
    <w:rsid w:val="00BA0AD1"/>
    <w:rsid w:val="00BA147B"/>
    <w:rsid w:val="00BA3E9F"/>
    <w:rsid w:val="00BA3F3F"/>
    <w:rsid w:val="00BA6746"/>
    <w:rsid w:val="00BB1C17"/>
    <w:rsid w:val="00BB731E"/>
    <w:rsid w:val="00BC75BE"/>
    <w:rsid w:val="00BD0648"/>
    <w:rsid w:val="00BD23E2"/>
    <w:rsid w:val="00BD2D12"/>
    <w:rsid w:val="00BD657C"/>
    <w:rsid w:val="00BE14CC"/>
    <w:rsid w:val="00BE1EA7"/>
    <w:rsid w:val="00BE35C2"/>
    <w:rsid w:val="00BE4F61"/>
    <w:rsid w:val="00BE75BC"/>
    <w:rsid w:val="00BF40C9"/>
    <w:rsid w:val="00C1537D"/>
    <w:rsid w:val="00C1548C"/>
    <w:rsid w:val="00C1777A"/>
    <w:rsid w:val="00C20804"/>
    <w:rsid w:val="00C230BF"/>
    <w:rsid w:val="00C27BE0"/>
    <w:rsid w:val="00C30C57"/>
    <w:rsid w:val="00C311BC"/>
    <w:rsid w:val="00C31DEA"/>
    <w:rsid w:val="00C34167"/>
    <w:rsid w:val="00C359ED"/>
    <w:rsid w:val="00C42BA2"/>
    <w:rsid w:val="00C46265"/>
    <w:rsid w:val="00C506AD"/>
    <w:rsid w:val="00C55C05"/>
    <w:rsid w:val="00C74D4A"/>
    <w:rsid w:val="00C77FBC"/>
    <w:rsid w:val="00C83D8F"/>
    <w:rsid w:val="00C8568C"/>
    <w:rsid w:val="00C91E71"/>
    <w:rsid w:val="00C93D33"/>
    <w:rsid w:val="00C96852"/>
    <w:rsid w:val="00CA08D1"/>
    <w:rsid w:val="00CB114D"/>
    <w:rsid w:val="00CB269A"/>
    <w:rsid w:val="00CB7739"/>
    <w:rsid w:val="00CB7E81"/>
    <w:rsid w:val="00CD18E1"/>
    <w:rsid w:val="00CD2D7C"/>
    <w:rsid w:val="00CD5BF7"/>
    <w:rsid w:val="00CD6483"/>
    <w:rsid w:val="00CD6498"/>
    <w:rsid w:val="00CE5A2F"/>
    <w:rsid w:val="00CE68E6"/>
    <w:rsid w:val="00CE6E61"/>
    <w:rsid w:val="00CE7891"/>
    <w:rsid w:val="00CF6DA8"/>
    <w:rsid w:val="00D0216A"/>
    <w:rsid w:val="00D1132B"/>
    <w:rsid w:val="00D179ED"/>
    <w:rsid w:val="00D22397"/>
    <w:rsid w:val="00D30092"/>
    <w:rsid w:val="00D34421"/>
    <w:rsid w:val="00D35858"/>
    <w:rsid w:val="00D37CEB"/>
    <w:rsid w:val="00D44C9B"/>
    <w:rsid w:val="00D47B8F"/>
    <w:rsid w:val="00D72AF2"/>
    <w:rsid w:val="00D75478"/>
    <w:rsid w:val="00D77BF9"/>
    <w:rsid w:val="00D82EBB"/>
    <w:rsid w:val="00D8533C"/>
    <w:rsid w:val="00D86037"/>
    <w:rsid w:val="00D868F5"/>
    <w:rsid w:val="00D941DF"/>
    <w:rsid w:val="00DA2CA3"/>
    <w:rsid w:val="00DC2E0E"/>
    <w:rsid w:val="00DC5F8C"/>
    <w:rsid w:val="00DD02C8"/>
    <w:rsid w:val="00DD59E0"/>
    <w:rsid w:val="00DE00CE"/>
    <w:rsid w:val="00DE28BC"/>
    <w:rsid w:val="00DE3B3F"/>
    <w:rsid w:val="00DF49B0"/>
    <w:rsid w:val="00E0287A"/>
    <w:rsid w:val="00E046A0"/>
    <w:rsid w:val="00E04ED5"/>
    <w:rsid w:val="00E06D46"/>
    <w:rsid w:val="00E0762C"/>
    <w:rsid w:val="00E17173"/>
    <w:rsid w:val="00E17236"/>
    <w:rsid w:val="00E22815"/>
    <w:rsid w:val="00E309AA"/>
    <w:rsid w:val="00E43267"/>
    <w:rsid w:val="00E44098"/>
    <w:rsid w:val="00E451C3"/>
    <w:rsid w:val="00E45DF3"/>
    <w:rsid w:val="00E46182"/>
    <w:rsid w:val="00E55124"/>
    <w:rsid w:val="00E55E00"/>
    <w:rsid w:val="00E56DB5"/>
    <w:rsid w:val="00E61C7A"/>
    <w:rsid w:val="00E63D1D"/>
    <w:rsid w:val="00E6668E"/>
    <w:rsid w:val="00E763AF"/>
    <w:rsid w:val="00E814E3"/>
    <w:rsid w:val="00E820BB"/>
    <w:rsid w:val="00E8469A"/>
    <w:rsid w:val="00E8619F"/>
    <w:rsid w:val="00E86D0F"/>
    <w:rsid w:val="00E904A3"/>
    <w:rsid w:val="00E90E26"/>
    <w:rsid w:val="00E943FC"/>
    <w:rsid w:val="00EA39E8"/>
    <w:rsid w:val="00EA3FC6"/>
    <w:rsid w:val="00EB1C05"/>
    <w:rsid w:val="00EC2F71"/>
    <w:rsid w:val="00ED129C"/>
    <w:rsid w:val="00ED4CF9"/>
    <w:rsid w:val="00ED5BE9"/>
    <w:rsid w:val="00ED5F20"/>
    <w:rsid w:val="00ED639E"/>
    <w:rsid w:val="00EE445F"/>
    <w:rsid w:val="00EE6140"/>
    <w:rsid w:val="00EF03E3"/>
    <w:rsid w:val="00EF5A37"/>
    <w:rsid w:val="00EF7F35"/>
    <w:rsid w:val="00F022F4"/>
    <w:rsid w:val="00F10CB6"/>
    <w:rsid w:val="00F12DA6"/>
    <w:rsid w:val="00F13F8D"/>
    <w:rsid w:val="00F246C6"/>
    <w:rsid w:val="00F2795D"/>
    <w:rsid w:val="00F32D48"/>
    <w:rsid w:val="00F333D6"/>
    <w:rsid w:val="00F416B4"/>
    <w:rsid w:val="00F4209C"/>
    <w:rsid w:val="00F42CC8"/>
    <w:rsid w:val="00F45BFD"/>
    <w:rsid w:val="00F4695F"/>
    <w:rsid w:val="00F5210C"/>
    <w:rsid w:val="00F5680F"/>
    <w:rsid w:val="00F6355B"/>
    <w:rsid w:val="00F67C47"/>
    <w:rsid w:val="00F72B3A"/>
    <w:rsid w:val="00F76A21"/>
    <w:rsid w:val="00F81A1A"/>
    <w:rsid w:val="00F90622"/>
    <w:rsid w:val="00F90A06"/>
    <w:rsid w:val="00F941E9"/>
    <w:rsid w:val="00F947FD"/>
    <w:rsid w:val="00F9607A"/>
    <w:rsid w:val="00F96D5C"/>
    <w:rsid w:val="00FA12D6"/>
    <w:rsid w:val="00FA2A0A"/>
    <w:rsid w:val="00FA3A59"/>
    <w:rsid w:val="00FB1108"/>
    <w:rsid w:val="00FB3F41"/>
    <w:rsid w:val="00FC2C5F"/>
    <w:rsid w:val="00FC2EB0"/>
    <w:rsid w:val="00FC5815"/>
    <w:rsid w:val="00FD595E"/>
    <w:rsid w:val="00FD5C7F"/>
    <w:rsid w:val="00FE7B7E"/>
    <w:rsid w:val="00FF02B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BA2582"/>
  <w15:docId w15:val="{75BCB1B5-4B38-476D-BCAD-2A7E7016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4CF9"/>
    <w:rPr>
      <w:rFonts w:ascii="Times" w:hAnsi="Times" w:cs="Traditional Arabic"/>
      <w:sz w:val="24"/>
      <w:szCs w:val="28"/>
    </w:rPr>
  </w:style>
  <w:style w:type="paragraph" w:styleId="Heading1">
    <w:name w:val="heading 1"/>
    <w:basedOn w:val="Normal"/>
    <w:next w:val="Normal"/>
    <w:qFormat/>
    <w:rsid w:val="00ED4CF9"/>
    <w:pPr>
      <w:keepNext/>
      <w:outlineLvl w:val="0"/>
    </w:pPr>
    <w:rPr>
      <w:b/>
      <w:bCs/>
      <w:sz w:val="28"/>
      <w:szCs w:val="33"/>
    </w:rPr>
  </w:style>
  <w:style w:type="paragraph" w:styleId="Heading2">
    <w:name w:val="heading 2"/>
    <w:basedOn w:val="Normal"/>
    <w:next w:val="Normal"/>
    <w:qFormat/>
    <w:rsid w:val="00ED4CF9"/>
    <w:pPr>
      <w:keepNext/>
      <w:ind w:firstLine="720"/>
      <w:outlineLvl w:val="1"/>
    </w:pPr>
    <w:rPr>
      <w:sz w:val="28"/>
      <w:szCs w:val="33"/>
    </w:rPr>
  </w:style>
  <w:style w:type="paragraph" w:styleId="Heading3">
    <w:name w:val="heading 3"/>
    <w:basedOn w:val="Normal"/>
    <w:next w:val="Normal"/>
    <w:qFormat/>
    <w:rsid w:val="00ED4CF9"/>
    <w:pPr>
      <w:keepNext/>
      <w:jc w:val="both"/>
      <w:outlineLvl w:val="2"/>
    </w:pPr>
    <w:rPr>
      <w:rFonts w:cs="Times"/>
      <w:sz w:val="28"/>
    </w:rPr>
  </w:style>
  <w:style w:type="paragraph" w:styleId="Heading4">
    <w:name w:val="heading 4"/>
    <w:basedOn w:val="Normal"/>
    <w:next w:val="Normal"/>
    <w:qFormat/>
    <w:rsid w:val="00ED4CF9"/>
    <w:pPr>
      <w:keepNext/>
      <w:jc w:val="both"/>
      <w:outlineLvl w:val="3"/>
    </w:pPr>
    <w:rPr>
      <w:rFonts w:cs="Times"/>
      <w:b/>
      <w:bCs/>
      <w:i/>
      <w:iCs/>
      <w:sz w:val="36"/>
      <w:szCs w:val="36"/>
      <w:u w:val="single"/>
    </w:rPr>
  </w:style>
  <w:style w:type="paragraph" w:styleId="Heading5">
    <w:name w:val="heading 5"/>
    <w:basedOn w:val="Normal"/>
    <w:next w:val="Normal"/>
    <w:qFormat/>
    <w:rsid w:val="00ED4CF9"/>
    <w:pPr>
      <w:keepNext/>
      <w:ind w:left="-133"/>
      <w:jc w:val="both"/>
      <w:outlineLvl w:val="4"/>
    </w:pPr>
    <w:rPr>
      <w:rFonts w:cs="Times"/>
      <w:sz w:val="28"/>
    </w:rPr>
  </w:style>
  <w:style w:type="paragraph" w:styleId="Heading6">
    <w:name w:val="heading 6"/>
    <w:basedOn w:val="Normal"/>
    <w:next w:val="Normal"/>
    <w:qFormat/>
    <w:rsid w:val="00ED4CF9"/>
    <w:pPr>
      <w:keepNext/>
      <w:ind w:left="-220"/>
      <w:jc w:val="both"/>
      <w:outlineLvl w:val="5"/>
    </w:pPr>
    <w:rPr>
      <w:rFonts w:cs="Times"/>
      <w:sz w:val="28"/>
    </w:rPr>
  </w:style>
  <w:style w:type="paragraph" w:styleId="Heading7">
    <w:name w:val="heading 7"/>
    <w:basedOn w:val="Normal"/>
    <w:next w:val="Normal"/>
    <w:qFormat/>
    <w:rsid w:val="00ED4CF9"/>
    <w:pPr>
      <w:keepNext/>
      <w:ind w:left="-787"/>
      <w:outlineLvl w:val="6"/>
    </w:pPr>
    <w:rPr>
      <w:rFonts w:cs="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D4C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4CF9"/>
  </w:style>
  <w:style w:type="paragraph" w:styleId="BodyText">
    <w:name w:val="Body Text"/>
    <w:basedOn w:val="Normal"/>
    <w:rsid w:val="00ED4CF9"/>
    <w:pPr>
      <w:jc w:val="both"/>
    </w:pPr>
    <w:rPr>
      <w:rFonts w:cs="Times"/>
      <w:sz w:val="28"/>
    </w:rPr>
  </w:style>
  <w:style w:type="character" w:styleId="Hyperlink">
    <w:name w:val="Hyperlink"/>
    <w:rsid w:val="007164BE"/>
    <w:rPr>
      <w:color w:val="0033CC"/>
      <w:u w:val="single"/>
    </w:rPr>
  </w:style>
  <w:style w:type="paragraph" w:styleId="BalloonText">
    <w:name w:val="Balloon Text"/>
    <w:basedOn w:val="Normal"/>
    <w:semiHidden/>
    <w:rsid w:val="00E076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4D4A"/>
    <w:pPr>
      <w:ind w:left="720"/>
    </w:pPr>
  </w:style>
  <w:style w:type="character" w:customStyle="1" w:styleId="cit-first-element">
    <w:name w:val="cit-first-element"/>
    <w:basedOn w:val="DefaultParagraphFont"/>
    <w:rsid w:val="00BB1C17"/>
  </w:style>
  <w:style w:type="character" w:customStyle="1" w:styleId="cit-sep">
    <w:name w:val="cit-sep"/>
    <w:basedOn w:val="DefaultParagraphFont"/>
    <w:rsid w:val="00BB1C17"/>
  </w:style>
  <w:style w:type="character" w:customStyle="1" w:styleId="cit-auth">
    <w:name w:val="cit-auth"/>
    <w:basedOn w:val="DefaultParagraphFont"/>
    <w:rsid w:val="00BB1C17"/>
  </w:style>
  <w:style w:type="character" w:customStyle="1" w:styleId="cit-title">
    <w:name w:val="cit-title"/>
    <w:basedOn w:val="DefaultParagraphFont"/>
    <w:rsid w:val="00BB1C17"/>
  </w:style>
  <w:style w:type="character" w:styleId="HTMLCite">
    <w:name w:val="HTML Cite"/>
    <w:basedOn w:val="DefaultParagraphFont"/>
    <w:uiPriority w:val="99"/>
    <w:unhideWhenUsed/>
    <w:rsid w:val="00BB1C17"/>
    <w:rPr>
      <w:i/>
      <w:iCs/>
    </w:rPr>
  </w:style>
  <w:style w:type="character" w:customStyle="1" w:styleId="cit-elocation">
    <w:name w:val="cit-elocation"/>
    <w:basedOn w:val="DefaultParagraphFont"/>
    <w:rsid w:val="00BB1C17"/>
  </w:style>
  <w:style w:type="character" w:customStyle="1" w:styleId="cit-ahead-of-print-date">
    <w:name w:val="cit-ahead-of-print-date"/>
    <w:basedOn w:val="DefaultParagraphFont"/>
    <w:rsid w:val="00BB1C17"/>
  </w:style>
  <w:style w:type="character" w:customStyle="1" w:styleId="cit-doi">
    <w:name w:val="cit-doi"/>
    <w:basedOn w:val="DefaultParagraphFont"/>
    <w:rsid w:val="00BB1C17"/>
  </w:style>
  <w:style w:type="paragraph" w:styleId="Header">
    <w:name w:val="header"/>
    <w:basedOn w:val="Normal"/>
    <w:link w:val="HeaderChar"/>
    <w:rsid w:val="00382E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82ECC"/>
    <w:rPr>
      <w:rFonts w:ascii="Times" w:hAnsi="Times" w:cs="Traditional Arabic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382ECC"/>
    <w:rPr>
      <w:rFonts w:ascii="Times" w:hAnsi="Times" w:cs="Traditional Arabic"/>
      <w:sz w:val="24"/>
      <w:szCs w:val="28"/>
    </w:rPr>
  </w:style>
  <w:style w:type="character" w:customStyle="1" w:styleId="publication-type">
    <w:name w:val="publication-type"/>
    <w:basedOn w:val="DefaultParagraphFont"/>
    <w:rsid w:val="00EE445F"/>
  </w:style>
  <w:style w:type="character" w:customStyle="1" w:styleId="apple-converted-space">
    <w:name w:val="apple-converted-space"/>
    <w:basedOn w:val="DefaultParagraphFont"/>
    <w:rsid w:val="00EE445F"/>
  </w:style>
  <w:style w:type="character" w:customStyle="1" w:styleId="publication-title">
    <w:name w:val="publication-title"/>
    <w:basedOn w:val="DefaultParagraphFont"/>
    <w:rsid w:val="00EE445F"/>
  </w:style>
  <w:style w:type="paragraph" w:customStyle="1" w:styleId="Default">
    <w:name w:val="Default"/>
    <w:rsid w:val="008B1FB6"/>
    <w:pPr>
      <w:autoSpaceDE w:val="0"/>
      <w:autoSpaceDN w:val="0"/>
      <w:adjustRightInd w:val="0"/>
    </w:pPr>
    <w:rPr>
      <w:rFonts w:ascii="Szwajcar Cond. EE" w:eastAsiaTheme="minorHAnsi" w:hAnsi="Szwajcar Cond. EE" w:cs="Szwajcar Cond. EE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F511B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718F"/>
    <w:rPr>
      <w:color w:val="605E5C"/>
      <w:shd w:val="clear" w:color="auto" w:fill="E1DFDD"/>
    </w:rPr>
  </w:style>
  <w:style w:type="table" w:styleId="TableGrid">
    <w:name w:val="Table Grid"/>
    <w:basedOn w:val="TableNormal"/>
    <w:rsid w:val="00EB1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_"/>
    <w:basedOn w:val="DefaultParagraphFont"/>
    <w:rsid w:val="00916BBE"/>
  </w:style>
  <w:style w:type="character" w:styleId="FollowedHyperlink">
    <w:name w:val="FollowedHyperlink"/>
    <w:basedOn w:val="DefaultParagraphFont"/>
    <w:semiHidden/>
    <w:unhideWhenUsed/>
    <w:rsid w:val="00502F42"/>
    <w:rPr>
      <w:color w:val="800080" w:themeColor="followedHyperlink"/>
      <w:u w:val="single"/>
    </w:rPr>
  </w:style>
  <w:style w:type="character" w:customStyle="1" w:styleId="fm-vol-iss-date">
    <w:name w:val="fm-vol-iss-date"/>
    <w:basedOn w:val="DefaultParagraphFont"/>
    <w:rsid w:val="008C752F"/>
  </w:style>
  <w:style w:type="character" w:customStyle="1" w:styleId="doi">
    <w:name w:val="doi"/>
    <w:basedOn w:val="DefaultParagraphFont"/>
    <w:rsid w:val="008C752F"/>
  </w:style>
  <w:style w:type="character" w:styleId="UnresolvedMention">
    <w:name w:val="Unresolved Mention"/>
    <w:basedOn w:val="DefaultParagraphFont"/>
    <w:uiPriority w:val="99"/>
    <w:semiHidden/>
    <w:unhideWhenUsed/>
    <w:rsid w:val="00647957"/>
    <w:rPr>
      <w:color w:val="605E5C"/>
      <w:shd w:val="clear" w:color="auto" w:fill="E1DFDD"/>
    </w:rPr>
  </w:style>
  <w:style w:type="character" w:customStyle="1" w:styleId="identifier">
    <w:name w:val="identifier"/>
    <w:basedOn w:val="DefaultParagraphFont"/>
    <w:rsid w:val="003F5E9D"/>
  </w:style>
  <w:style w:type="character" w:customStyle="1" w:styleId="id-label">
    <w:name w:val="id-label"/>
    <w:basedOn w:val="DefaultParagraphFont"/>
    <w:rsid w:val="003F5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66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3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3923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3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59840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2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3007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3893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3731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905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2588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0672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4231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7186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2647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1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3491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0986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50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5423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925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6759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4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6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901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091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47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89091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8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7549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2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24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hyperlink" Target="javascript:void(0)" TargetMode="External"/><Relationship Id="rId39" Type="http://schemas.openxmlformats.org/officeDocument/2006/relationships/hyperlink" Target="https://www.hindawi.com/34826924/" TargetMode="External"/><Relationship Id="rId21" Type="http://schemas.openxmlformats.org/officeDocument/2006/relationships/image" Target="media/image9.jpeg"/><Relationship Id="rId34" Type="http://schemas.openxmlformats.org/officeDocument/2006/relationships/hyperlink" Target="https://synapse.koreamed.org/DOIx.php?id=10.5115/acb.19.142" TargetMode="External"/><Relationship Id="rId42" Type="http://schemas.openxmlformats.org/officeDocument/2006/relationships/hyperlink" Target="https://doi.org/10.13075/ijomeh.1896.01243" TargetMode="External"/><Relationship Id="rId47" Type="http://schemas.openxmlformats.org/officeDocument/2006/relationships/hyperlink" Target="https://dx.doi.org/10.4021%2Fjocmr2009.06.1245" TargetMode="External"/><Relationship Id="rId50" Type="http://schemas.openxmlformats.org/officeDocument/2006/relationships/hyperlink" Target="javascript:void(0)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9" Type="http://schemas.openxmlformats.org/officeDocument/2006/relationships/hyperlink" Target="https://www.ncbi.nlm.nih.gov/pubmed/?term=Amarin%20JZ%5BAuthor%5D&amp;cauthor=true&amp;cauthor_uid=32727953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bit.ly/38lX0YK" TargetMode="External"/><Relationship Id="rId32" Type="http://schemas.openxmlformats.org/officeDocument/2006/relationships/hyperlink" Target="https://www.phcogj.com/article/1097" TargetMode="External"/><Relationship Id="rId37" Type="http://schemas.openxmlformats.org/officeDocument/2006/relationships/hyperlink" Target="http://www.intjmorphol.com/wp-content/uploads/2019/09/art_45_374.pdf" TargetMode="External"/><Relationship Id="rId40" Type="http://schemas.openxmlformats.org/officeDocument/2006/relationships/hyperlink" Target="https://www.hindawi.com/45184206/" TargetMode="External"/><Relationship Id="rId45" Type="http://schemas.openxmlformats.org/officeDocument/2006/relationships/hyperlink" Target="https://doi.org/10.1002/ca.22876" TargetMode="External"/><Relationship Id="rId53" Type="http://schemas.openxmlformats.org/officeDocument/2006/relationships/hyperlink" Target="mailto:mahafzaa@ju.edu.jo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customXml" Target="../customXml/item4.xml"/><Relationship Id="rId19" Type="http://schemas.microsoft.com/office/2007/relationships/hdphoto" Target="media/hdphoto3.wdp"/><Relationship Id="rId14" Type="http://schemas.microsoft.com/office/2007/relationships/hdphoto" Target="media/hdphoto1.wdp"/><Relationship Id="rId22" Type="http://schemas.openxmlformats.org/officeDocument/2006/relationships/hyperlink" Target="https://scholar.google.com/citations?hl=en&amp;user=HYDp2pUTIJMC&amp;view_op=list_works&amp;sortby=pubdate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hyperlink" Target="javascript:void(0)" TargetMode="External"/><Relationship Id="rId35" Type="http://schemas.openxmlformats.org/officeDocument/2006/relationships/hyperlink" Target="https://dx.doi.org/10.5115%2Facb.19.142" TargetMode="External"/><Relationship Id="rId43" Type="http://schemas.openxmlformats.org/officeDocument/2006/relationships/hyperlink" Target="https://doi.org/10.1111/and.12916" TargetMode="External"/><Relationship Id="rId48" Type="http://schemas.openxmlformats.org/officeDocument/2006/relationships/hyperlink" Target="http://dermatology.cdlib.org/126/pearls/phenytoin/younes.html" TargetMode="External"/><Relationship Id="rId56" Type="http://schemas.openxmlformats.org/officeDocument/2006/relationships/footer" Target="footer2.xml"/><Relationship Id="rId8" Type="http://schemas.openxmlformats.org/officeDocument/2006/relationships/image" Target="media/image1.jpeg"/><Relationship Id="rId51" Type="http://schemas.openxmlformats.org/officeDocument/2006/relationships/hyperlink" Target="http://scidoc.org/editorial_board.php?id=37" TargetMode="External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hyperlink" Target="http://www.vitjournals.com/vj/ManuscriptA.aspx?IDManuscrito=5932" TargetMode="External"/><Relationship Id="rId33" Type="http://schemas.openxmlformats.org/officeDocument/2006/relationships/hyperlink" Target="http://www.intjmorphol.com/wp-content/uploads/2019/11/art_03_381.pdf" TargetMode="External"/><Relationship Id="rId38" Type="http://schemas.openxmlformats.org/officeDocument/2006/relationships/hyperlink" Target="https://www.hindawi.com/10815720/" TargetMode="External"/><Relationship Id="rId46" Type="http://schemas.openxmlformats.org/officeDocument/2006/relationships/hyperlink" Target="javascript:void(0)" TargetMode="External"/><Relationship Id="rId59" Type="http://schemas.openxmlformats.org/officeDocument/2006/relationships/customXml" Target="../customXml/item2.xml"/><Relationship Id="rId20" Type="http://schemas.openxmlformats.org/officeDocument/2006/relationships/image" Target="media/image8.jpeg"/><Relationship Id="rId41" Type="http://schemas.openxmlformats.org/officeDocument/2006/relationships/hyperlink" Target="https://dx.doi.org/10.1155%2F2018%2F7238464" TargetMode="External"/><Relationship Id="rId54" Type="http://schemas.openxmlformats.org/officeDocument/2006/relationships/hyperlink" Target="mailto:jmasad@ju.edu.j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yperlink" Target="https://biomedpharmajournal.org/vol14no1/ameliorative-effect-of-turmeric-and-cocoa-extract-against-acute-second-hand-exposure-of-tobacco-smoking-on-hepatocytes-and-enterocytes-in-albino-rats-ultrastructural-study/" TargetMode="External"/><Relationship Id="rId28" Type="http://schemas.openxmlformats.org/officeDocument/2006/relationships/hyperlink" Target="https://doi.org/10.5115/acb.20.200" TargetMode="External"/><Relationship Id="rId36" Type="http://schemas.openxmlformats.org/officeDocument/2006/relationships/hyperlink" Target="https://www.nature.com/articles/s41598-019-54764-0" TargetMode="External"/><Relationship Id="rId49" Type="http://schemas.openxmlformats.org/officeDocument/2006/relationships/hyperlink" Target="http://dermatology-s10.cdlib.org/126/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dhbadran@ju.edu.jo" TargetMode="External"/><Relationship Id="rId31" Type="http://schemas.openxmlformats.org/officeDocument/2006/relationships/hyperlink" Target="https://dx.doi.org/10.5115%2Facb.20.048" TargetMode="External"/><Relationship Id="rId44" Type="http://schemas.openxmlformats.org/officeDocument/2006/relationships/hyperlink" Target="https://doi.org/10.1007/s12565-017-0403-0" TargetMode="External"/><Relationship Id="rId52" Type="http://schemas.openxmlformats.org/officeDocument/2006/relationships/hyperlink" Target="http://www.irispublishers.com" TargetMode="External"/><Relationship Id="rId6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darwishbadr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4A502E6F3554FADAB0CFDB4010D8D" ma:contentTypeVersion="0" ma:contentTypeDescription="Create a new document." ma:contentTypeScope="" ma:versionID="bcbaa858dab5ab7def555e71e56b3c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5FC73E-710B-4BC8-BA8B-79B5925F9EE9}"/>
</file>

<file path=customXml/itemProps2.xml><?xml version="1.0" encoding="utf-8"?>
<ds:datastoreItem xmlns:ds="http://schemas.openxmlformats.org/officeDocument/2006/customXml" ds:itemID="{3D95CCD5-BC83-41D1-8BD3-CEF58FDF2B53}"/>
</file>

<file path=customXml/itemProps3.xml><?xml version="1.0" encoding="utf-8"?>
<ds:datastoreItem xmlns:ds="http://schemas.openxmlformats.org/officeDocument/2006/customXml" ds:itemID="{998CAEFB-C528-4227-86FE-F927C2B3DDBF}"/>
</file>

<file path=customXml/itemProps4.xml><?xml version="1.0" encoding="utf-8"?>
<ds:datastoreItem xmlns:ds="http://schemas.openxmlformats.org/officeDocument/2006/customXml" ds:itemID="{C01CBB60-BB5A-4967-9410-7C1B91559D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19</Pages>
  <Words>5203</Words>
  <Characters>29662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university</Company>
  <LinksUpToDate>false</LinksUpToDate>
  <CharactersWithSpaces>34796</CharactersWithSpaces>
  <SharedDoc>false</SharedDoc>
  <HLinks>
    <vt:vector size="18" baseType="variant">
      <vt:variant>
        <vt:i4>4194305</vt:i4>
      </vt:variant>
      <vt:variant>
        <vt:i4>18</vt:i4>
      </vt:variant>
      <vt:variant>
        <vt:i4>0</vt:i4>
      </vt:variant>
      <vt:variant>
        <vt:i4>5</vt:i4>
      </vt:variant>
      <vt:variant>
        <vt:lpwstr>http://dermatology.cdlib.org/</vt:lpwstr>
      </vt:variant>
      <vt:variant>
        <vt:lpwstr/>
      </vt:variant>
      <vt:variant>
        <vt:i4>5636105</vt:i4>
      </vt:variant>
      <vt:variant>
        <vt:i4>15</vt:i4>
      </vt:variant>
      <vt:variant>
        <vt:i4>0</vt:i4>
      </vt:variant>
      <vt:variant>
        <vt:i4>5</vt:i4>
      </vt:variant>
      <vt:variant>
        <vt:lpwstr>http://dermatology.cdlib.org/126/pearls/phenytoin/younes.html</vt:lpwstr>
      </vt:variant>
      <vt:variant>
        <vt:lpwstr/>
      </vt:variant>
      <vt:variant>
        <vt:i4>1441797</vt:i4>
      </vt:variant>
      <vt:variant>
        <vt:i4>3</vt:i4>
      </vt:variant>
      <vt:variant>
        <vt:i4>0</vt:i4>
      </vt:variant>
      <vt:variant>
        <vt:i4>5</vt:i4>
      </vt:variant>
      <vt:variant>
        <vt:lpwstr>http://www.biomed-planet.com/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Dr.Darwish Badran</dc:creator>
  <cp:lastModifiedBy>Dr. Darwish Badran</cp:lastModifiedBy>
  <cp:revision>20</cp:revision>
  <cp:lastPrinted>2021-03-15T13:59:00Z</cp:lastPrinted>
  <dcterms:created xsi:type="dcterms:W3CDTF">2021-03-23T13:55:00Z</dcterms:created>
  <dcterms:modified xsi:type="dcterms:W3CDTF">2021-06-15T15:35:00Z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0x01010067A4A502E6F3554FADAB0CFDB4010D8D</vt:lpwstr>
  </property>
</Properties>
</file>